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AB6BF3" w:rsidP="00AB6BF3">
      <w:pPr>
        <w:pStyle w:val="Heading6"/>
        <w:jc w:val="right"/>
        <w:rPr>
          <w:sz w:val="24"/>
          <w:szCs w:val="24"/>
          <w:lang w:val="bg-BG"/>
        </w:rPr>
      </w:pPr>
      <w:r>
        <w:rPr>
          <w:sz w:val="24"/>
          <w:szCs w:val="24"/>
        </w:rPr>
        <w:t xml:space="preserve">П Р О Е К </w:t>
      </w:r>
      <w:proofErr w:type="gramStart"/>
      <w:r>
        <w:rPr>
          <w:sz w:val="24"/>
          <w:szCs w:val="24"/>
        </w:rPr>
        <w:t>Т !</w:t>
      </w:r>
      <w:proofErr w:type="gramEnd"/>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w:t>
      </w:r>
      <w:r w:rsidR="002E044A">
        <w:rPr>
          <w:rFonts w:ascii="Times New Roman" w:hAnsi="Times New Roman"/>
          <w:sz w:val="24"/>
          <w:szCs w:val="24"/>
        </w:rPr>
        <w:t xml:space="preserve">20 </w:t>
      </w:r>
      <w:r w:rsidRPr="00E108AB">
        <w:rPr>
          <w:rFonts w:ascii="Times New Roman" w:hAnsi="Times New Roman"/>
          <w:sz w:val="24"/>
          <w:szCs w:val="24"/>
          <w:lang w:val="bg-BG"/>
        </w:rPr>
        <w:t>г., в гр. Габрово между:</w:t>
      </w:r>
    </w:p>
    <w:p w:rsidR="00AB6BF3" w:rsidRPr="00E108AB" w:rsidRDefault="001239D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00AB6BF3" w:rsidRPr="00E108AB">
        <w:rPr>
          <w:rFonts w:ascii="Times New Roman" w:hAnsi="Times New Roman"/>
          <w:sz w:val="24"/>
          <w:szCs w:val="24"/>
          <w:lang w:val="bg-BG"/>
        </w:rPr>
        <w:t>, адрес: пл.Възраждане №3 Габрово, ЕИК 000215630, представлявана от Таня Христова - Кмет на Община Габрово, наричан</w:t>
      </w:r>
      <w:r w:rsidR="002E044A">
        <w:rPr>
          <w:rFonts w:ascii="Times New Roman" w:hAnsi="Times New Roman"/>
          <w:sz w:val="24"/>
          <w:szCs w:val="24"/>
          <w:lang w:val="bg-BG"/>
        </w:rPr>
        <w:t>а</w:t>
      </w:r>
      <w:r w:rsidR="00AB6BF3" w:rsidRPr="00E108AB">
        <w:rPr>
          <w:rFonts w:ascii="Times New Roman" w:hAnsi="Times New Roman"/>
          <w:sz w:val="24"/>
          <w:szCs w:val="24"/>
          <w:lang w:val="bg-BG"/>
        </w:rPr>
        <w:t xml:space="preserve"> за краткост </w:t>
      </w:r>
      <w:r w:rsidR="00591857" w:rsidRPr="001239D3">
        <w:rPr>
          <w:rFonts w:ascii="Times New Roman" w:hAnsi="Times New Roman"/>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1239D3">
        <w:rPr>
          <w:rFonts w:ascii="Times New Roman" w:hAnsi="Times New Roman"/>
          <w:sz w:val="24"/>
          <w:szCs w:val="24"/>
          <w:lang w:val="bg-BG"/>
        </w:rPr>
        <w:t>ИЗПЪЛНИТЕЛ</w:t>
      </w:r>
      <w:r w:rsidRPr="00E108AB">
        <w:rPr>
          <w:rFonts w:ascii="Times New Roman" w:hAnsi="Times New Roman"/>
          <w:sz w:val="24"/>
          <w:szCs w:val="24"/>
          <w:lang w:val="bg-BG"/>
        </w:rPr>
        <w:t>, от друга страна,</w:t>
      </w:r>
    </w:p>
    <w:p w:rsidR="001D1C8E" w:rsidRDefault="001D1C8E" w:rsidP="00E108AB">
      <w:pPr>
        <w:pStyle w:val="NoSpacing"/>
        <w:jc w:val="both"/>
        <w:rPr>
          <w:rFonts w:ascii="Times New Roman" w:hAnsi="Times New Roman" w:cs="Times New Roman"/>
          <w:sz w:val="24"/>
          <w:szCs w:val="24"/>
          <w:lang w:val="en-US"/>
        </w:rPr>
      </w:pPr>
    </w:p>
    <w:p w:rsidR="00AB6BF3" w:rsidRDefault="001D1C8E" w:rsidP="001D1C8E">
      <w:pPr>
        <w:pStyle w:val="NoSpacing"/>
        <w:jc w:val="both"/>
        <w:rPr>
          <w:rFonts w:ascii="Times New Roman" w:hAnsi="Times New Roman" w:cs="Times New Roman"/>
          <w:sz w:val="24"/>
          <w:szCs w:val="24"/>
          <w:lang w:val="en-US"/>
        </w:rPr>
      </w:pPr>
      <w:r>
        <w:rPr>
          <w:rFonts w:ascii="Times New Roman" w:eastAsia="MS Mincho" w:hAnsi="Times New Roman" w:cs="Times New Roman"/>
        </w:rPr>
        <w:t xml:space="preserve">на основание </w:t>
      </w:r>
      <w:r>
        <w:rPr>
          <w:rFonts w:ascii="Times New Roman" w:eastAsia="MS Mincho" w:hAnsi="Times New Roman" w:cs="Times New Roman"/>
          <w:lang w:val="ru-RU"/>
        </w:rPr>
        <w:t xml:space="preserve">чл.194, ал. </w:t>
      </w:r>
      <w:proofErr w:type="gramStart"/>
      <w:r>
        <w:rPr>
          <w:rFonts w:ascii="Times New Roman" w:eastAsia="MS Mincho" w:hAnsi="Times New Roman" w:cs="Times New Roman"/>
          <w:lang w:val="ru-RU"/>
        </w:rPr>
        <w:t>1 от</w:t>
      </w:r>
      <w:r>
        <w:rPr>
          <w:rFonts w:ascii="Times New Roman" w:eastAsia="MS Mincho" w:hAnsi="Times New Roman" w:cs="Times New Roman"/>
        </w:rPr>
        <w:t xml:space="preserve"> ЗОП,</w:t>
      </w:r>
      <w:r>
        <w:rPr>
          <w:rFonts w:ascii="Times New Roman" w:hAnsi="Times New Roman" w:cs="Times New Roman"/>
        </w:rPr>
        <w:t xml:space="preserve"> във връзка с чл. 69 от ППЗОП</w:t>
      </w:r>
      <w:r>
        <w:rPr>
          <w:rFonts w:ascii="Times New Roman" w:eastAsia="MS Mincho" w:hAnsi="Times New Roman" w:cs="Times New Roman"/>
          <w:lang w:val="en-US"/>
        </w:rPr>
        <w:t>,</w:t>
      </w:r>
      <w:r>
        <w:rPr>
          <w:rFonts w:ascii="Times New Roman" w:eastAsia="MS Mincho" w:hAnsi="Times New Roman" w:cs="Times New Roman"/>
        </w:rPr>
        <w:t xml:space="preserve"> обществена поръчка, </w:t>
      </w:r>
      <w:r>
        <w:rPr>
          <w:rFonts w:ascii="Times New Roman" w:hAnsi="Times New Roman" w:cs="Times New Roman"/>
        </w:rPr>
        <w:t xml:space="preserve">възлагана чрез събиране на оферти с обява  </w:t>
      </w:r>
      <w:r>
        <w:rPr>
          <w:rFonts w:ascii="Times New Roman" w:eastAsia="MS Mincho" w:hAnsi="Times New Roman" w:cs="Times New Roman"/>
        </w:rPr>
        <w:t>с предмет:</w:t>
      </w:r>
      <w:proofErr w:type="gramEnd"/>
      <w:r>
        <w:rPr>
          <w:rFonts w:ascii="Times New Roman" w:eastAsia="MS Mincho" w:hAnsi="Times New Roman" w:cs="Times New Roman"/>
        </w:rPr>
        <w:t xml:space="preserve"> </w:t>
      </w:r>
      <w:r w:rsidRPr="00E04706">
        <w:rPr>
          <w:rFonts w:ascii="Times New Roman" w:hAnsi="Times New Roman" w:cs="Times New Roman"/>
          <w:b/>
          <w:bCs/>
          <w:i/>
          <w:sz w:val="24"/>
          <w:szCs w:val="24"/>
        </w:rPr>
        <w:t>„</w:t>
      </w:r>
      <w:r w:rsidRPr="00E04706">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5F5EA3" w:rsidRPr="005F5EA3">
        <w:rPr>
          <w:rFonts w:ascii="Times New Roman" w:eastAsia="Arial" w:hAnsi="Times New Roman" w:cs="Times New Roman"/>
          <w:b/>
          <w:lang w:val="ru-RU"/>
        </w:rPr>
        <w:t xml:space="preserve"> </w:t>
      </w:r>
      <w:r w:rsidR="005F5EA3" w:rsidRPr="005F5EA3">
        <w:rPr>
          <w:rFonts w:ascii="Times New Roman" w:eastAsia="Arial" w:hAnsi="Times New Roman" w:cs="Times New Roman"/>
          <w:lang w:val="ru-RU"/>
        </w:rPr>
        <w:t xml:space="preserve">и </w:t>
      </w:r>
      <w:proofErr w:type="spellStart"/>
      <w:r w:rsidR="005F5EA3" w:rsidRPr="005F5EA3">
        <w:rPr>
          <w:rFonts w:ascii="Times New Roman" w:eastAsia="Arial" w:hAnsi="Times New Roman" w:cs="Times New Roman"/>
          <w:lang w:val="ru-RU"/>
        </w:rPr>
        <w:t>утвърден</w:t>
      </w:r>
      <w:proofErr w:type="spellEnd"/>
      <w:r w:rsidR="005F5EA3" w:rsidRPr="005F5EA3">
        <w:rPr>
          <w:rFonts w:ascii="Times New Roman" w:eastAsia="Arial" w:hAnsi="Times New Roman" w:cs="Times New Roman"/>
          <w:lang w:val="ru-RU"/>
        </w:rPr>
        <w:t xml:space="preserve"> протокол от </w:t>
      </w:r>
      <w:proofErr w:type="spellStart"/>
      <w:r w:rsidR="005F5EA3" w:rsidRPr="005F5EA3">
        <w:rPr>
          <w:rFonts w:ascii="Times New Roman" w:eastAsia="Arial" w:hAnsi="Times New Roman" w:cs="Times New Roman"/>
          <w:lang w:val="ru-RU"/>
        </w:rPr>
        <w:t>Кмета</w:t>
      </w:r>
      <w:proofErr w:type="spellEnd"/>
      <w:r w:rsidR="005F5EA3" w:rsidRPr="005F5EA3">
        <w:rPr>
          <w:rFonts w:ascii="Times New Roman" w:eastAsia="Arial" w:hAnsi="Times New Roman" w:cs="Times New Roman"/>
          <w:lang w:val="ru-RU"/>
        </w:rPr>
        <w:t xml:space="preserve"> на Община Габрово</w:t>
      </w:r>
      <w:r w:rsidR="005F5EA3" w:rsidRPr="005F5EA3">
        <w:rPr>
          <w:rFonts w:ascii="Times New Roman" w:eastAsia="Batang" w:hAnsi="Times New Roman" w:cs="Times New Roman"/>
        </w:rPr>
        <w:t xml:space="preserve">, </w:t>
      </w:r>
      <w:r w:rsidR="005F5EA3" w:rsidRPr="005F5EA3">
        <w:rPr>
          <w:rFonts w:ascii="Times New Roman" w:hAnsi="Times New Roman" w:cs="Times New Roman"/>
        </w:rPr>
        <w:t xml:space="preserve"> </w:t>
      </w:r>
      <w:r w:rsidR="00AB6BF3" w:rsidRPr="00E04706">
        <w:rPr>
          <w:rFonts w:ascii="Times New Roman" w:hAnsi="Times New Roman" w:cs="Times New Roman"/>
          <w:sz w:val="24"/>
          <w:szCs w:val="24"/>
        </w:rPr>
        <w:t>се сключи настоящият договор</w:t>
      </w:r>
      <w:r w:rsidR="000322EF">
        <w:rPr>
          <w:rFonts w:ascii="Times New Roman" w:hAnsi="Times New Roman" w:cs="Times New Roman"/>
          <w:sz w:val="24"/>
          <w:szCs w:val="24"/>
          <w:lang w:val="en-US"/>
        </w:rPr>
        <w:t xml:space="preserve"> </w:t>
      </w:r>
      <w:r w:rsidR="000322EF">
        <w:rPr>
          <w:rFonts w:ascii="Times New Roman" w:hAnsi="Times New Roman" w:cs="Times New Roman"/>
          <w:sz w:val="24"/>
          <w:szCs w:val="24"/>
        </w:rPr>
        <w:t>за изпълнение на обществената поръчка</w:t>
      </w:r>
      <w:r>
        <w:rPr>
          <w:rFonts w:ascii="Times New Roman" w:hAnsi="Times New Roman" w:cs="Times New Roman"/>
          <w:sz w:val="24"/>
          <w:szCs w:val="24"/>
          <w:lang w:val="en-US"/>
        </w:rPr>
        <w:t>.</w:t>
      </w:r>
    </w:p>
    <w:p w:rsidR="001D1C8E" w:rsidRPr="00E04706" w:rsidRDefault="001D1C8E" w:rsidP="001D1C8E">
      <w:pPr>
        <w:pStyle w:val="NoSpacing"/>
        <w:jc w:val="both"/>
        <w:rPr>
          <w:rFonts w:ascii="Times New Roman" w:hAnsi="Times New Roman" w:cs="Times New Roman"/>
          <w:sz w:val="24"/>
          <w:szCs w:val="24"/>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sidRPr="00083402">
        <w:rPr>
          <w:rFonts w:ascii="Times New Roman" w:hAnsi="Times New Roman"/>
          <w:sz w:val="24"/>
          <w:szCs w:val="24"/>
          <w:lang w:val="bg-BG"/>
        </w:rPr>
        <w:t>Чл. 1.</w:t>
      </w:r>
      <w:r>
        <w:rPr>
          <w:rFonts w:ascii="Times New Roman" w:hAnsi="Times New Roman"/>
          <w:b/>
          <w:sz w:val="24"/>
          <w:szCs w:val="24"/>
          <w:lang w:val="bg-BG"/>
        </w:rPr>
        <w:t xml:space="preserve">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817ECC" w:rsidRPr="00817ECC" w:rsidRDefault="00817ECC" w:rsidP="00591857">
      <w:pPr>
        <w:tabs>
          <w:tab w:val="left" w:pos="0"/>
        </w:tabs>
        <w:spacing w:line="0" w:lineRule="atLeast"/>
        <w:jc w:val="both"/>
        <w:rPr>
          <w:rFonts w:ascii="Times New Roman" w:hAnsi="Times New Roman" w:cs="Arial"/>
          <w:sz w:val="24"/>
        </w:rPr>
      </w:pPr>
      <w:r>
        <w:rPr>
          <w:rFonts w:ascii="Times New Roman" w:hAnsi="Times New Roman"/>
          <w:color w:val="FF0000"/>
          <w:sz w:val="24"/>
          <w:szCs w:val="24"/>
        </w:rPr>
        <w:tab/>
      </w:r>
      <w:r w:rsidRPr="0029187B">
        <w:rPr>
          <w:rFonts w:ascii="Times New Roman" w:hAnsi="Times New Roman"/>
          <w:color w:val="FF0000"/>
          <w:sz w:val="24"/>
          <w:szCs w:val="24"/>
          <w:lang w:val="bg-BG"/>
        </w:rPr>
        <w:t>(</w:t>
      </w:r>
      <w:r w:rsidRPr="0029187B">
        <w:rPr>
          <w:rFonts w:ascii="Times New Roman" w:hAnsi="Times New Roman"/>
          <w:color w:val="FF0000"/>
          <w:sz w:val="24"/>
          <w:szCs w:val="24"/>
        </w:rPr>
        <w:t>6</w:t>
      </w:r>
      <w:r w:rsidRPr="0029187B">
        <w:rPr>
          <w:rFonts w:ascii="Times New Roman" w:hAnsi="Times New Roman"/>
          <w:color w:val="FF0000"/>
          <w:sz w:val="24"/>
          <w:szCs w:val="24"/>
          <w:lang w:val="bg-BG"/>
        </w:rPr>
        <w:t xml:space="preserve">) </w:t>
      </w:r>
      <w:r w:rsidRPr="0029187B">
        <w:rPr>
          <w:rFonts w:ascii="Times New Roman" w:hAnsi="Times New Roman"/>
          <w:color w:val="FF0000"/>
          <w:sz w:val="24"/>
          <w:lang w:val="bg-BG"/>
        </w:rPr>
        <w:t>Настоящият договор по своята същност представлява договор за комбинирани услуги по смисъла на чл. 11, т. 10 и чл. 20, ал. 1 от ПТЕЕ и урежда и отношенията във връзка със заплащането от страна на ВЪЗЛОЖИТЕЛЯ на мрежовите услуги, предоставени от мрежовия оператор, с който ИЗПЪЛНИТЕЛЯТ има сключен рамков договор, съгласно чл.23 от ПТЕЕ.</w:t>
      </w:r>
    </w:p>
    <w:p w:rsidR="00AB6BF3" w:rsidRPr="00C059E9"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lastRenderedPageBreak/>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C059E9" w:rsidRPr="00B83839">
        <w:rPr>
          <w:rFonts w:ascii="Times New Roman" w:hAnsi="Times New Roman" w:cs="Arial"/>
          <w:sz w:val="24"/>
          <w:lang w:val="bg-BG"/>
        </w:rPr>
        <w:t>ВЪЗЛОЖИТЕЛЯ</w:t>
      </w:r>
      <w:r w:rsidR="00AB6BF3" w:rsidRPr="00B83839">
        <w:rPr>
          <w:rFonts w:ascii="Times New Roman" w:hAnsi="Times New Roman" w:cs="Arial"/>
          <w:sz w:val="24"/>
          <w:lang w:val="bg-BG"/>
        </w:rPr>
        <w:t>, в</w:t>
      </w:r>
      <w:r w:rsidR="00AB6BF3" w:rsidRPr="002A0BE5">
        <w:rPr>
          <w:rFonts w:ascii="Times New Roman" w:hAnsi="Times New Roman" w:cs="Arial"/>
          <w:sz w:val="24"/>
          <w:lang w:val="bg-BG"/>
        </w:rPr>
        <w:t xml:space="preserve">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 xml:space="preserve">или достъп и пренос през електроразпределителната мрежа и/или Общите условия за достъп и пренос на електрическа енергия през </w:t>
      </w:r>
      <w:r w:rsidR="00AB6BF3" w:rsidRPr="00C059E9">
        <w:rPr>
          <w:rFonts w:ascii="Times New Roman" w:hAnsi="Times New Roman" w:cs="Arial"/>
          <w:sz w:val="24"/>
          <w:lang w:val="bg-BG"/>
        </w:rPr>
        <w:t>електроразпределителната мрежа на съответния мрежови оператор</w:t>
      </w:r>
      <w:r w:rsidR="0051459C">
        <w:rPr>
          <w:rFonts w:ascii="Times New Roman" w:hAnsi="Times New Roman" w:cs="Arial"/>
          <w:sz w:val="24"/>
        </w:rPr>
        <w:t>.</w:t>
      </w:r>
      <w:r w:rsidRPr="00C059E9">
        <w:rPr>
          <w:rFonts w:ascii="Times New Roman" w:hAnsi="Times New Roman" w:cs="Arial"/>
          <w:sz w:val="24"/>
        </w:rPr>
        <w:t xml:space="preserve"> </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855604"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w:t>
      </w:r>
      <w:r w:rsidR="00853149">
        <w:rPr>
          <w:rFonts w:ascii="Times New Roman" w:hAnsi="Times New Roman" w:cs="Arial"/>
          <w:sz w:val="24"/>
          <w:lang w:val="bg-BG"/>
        </w:rPr>
        <w:t>2</w:t>
      </w:r>
      <w:r>
        <w:rPr>
          <w:rFonts w:ascii="Times New Roman" w:hAnsi="Times New Roman" w:cs="Arial"/>
          <w:sz w:val="24"/>
          <w:lang w:val="bg-BG"/>
        </w:rPr>
        <w:t xml:space="preserve">.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w:t>
      </w:r>
      <w:r w:rsidRPr="002D774F">
        <w:rPr>
          <w:rFonts w:ascii="Times New Roman" w:hAnsi="Times New Roman" w:cs="Arial"/>
          <w:sz w:val="24"/>
          <w:lang w:val="bg-BG"/>
        </w:rPr>
        <w:t>първия график</w:t>
      </w:r>
      <w:r w:rsidR="00855604">
        <w:rPr>
          <w:rFonts w:ascii="Times New Roman" w:hAnsi="Times New Roman" w:cs="Arial"/>
          <w:sz w:val="24"/>
        </w:rPr>
        <w:t xml:space="preserve">, </w:t>
      </w:r>
      <w:r w:rsidR="00855604" w:rsidRPr="0042511F">
        <w:rPr>
          <w:rFonts w:ascii="Times New Roman" w:hAnsi="Times New Roman" w:cs="Arial"/>
          <w:b/>
          <w:sz w:val="24"/>
          <w:lang w:val="bg-BG"/>
        </w:rPr>
        <w:t>но не по-рано от 01.</w:t>
      </w:r>
      <w:r w:rsidR="001D1C8E">
        <w:rPr>
          <w:rFonts w:ascii="Times New Roman" w:hAnsi="Times New Roman" w:cs="Arial"/>
          <w:b/>
          <w:sz w:val="24"/>
        </w:rPr>
        <w:t>09</w:t>
      </w:r>
      <w:r w:rsidR="00855604" w:rsidRPr="0042511F">
        <w:rPr>
          <w:rFonts w:ascii="Times New Roman" w:hAnsi="Times New Roman" w:cs="Arial"/>
          <w:b/>
          <w:sz w:val="24"/>
          <w:lang w:val="bg-BG"/>
        </w:rPr>
        <w:t>.20</w:t>
      </w:r>
      <w:r w:rsidR="00817ECC">
        <w:rPr>
          <w:rFonts w:ascii="Times New Roman" w:hAnsi="Times New Roman" w:cs="Arial"/>
          <w:b/>
          <w:sz w:val="24"/>
        </w:rPr>
        <w:t>20</w:t>
      </w:r>
      <w:r w:rsidR="00855604" w:rsidRPr="0042511F">
        <w:rPr>
          <w:rFonts w:ascii="Times New Roman" w:hAnsi="Times New Roman" w:cs="Arial"/>
          <w:b/>
          <w:sz w:val="24"/>
          <w:lang w:val="bg-BG"/>
        </w:rPr>
        <w:t xml:space="preserve"> г.</w:t>
      </w:r>
    </w:p>
    <w:p w:rsidR="00291169" w:rsidRPr="002D774F" w:rsidRDefault="00905784" w:rsidP="00291169">
      <w:pPr>
        <w:tabs>
          <w:tab w:val="left" w:pos="0"/>
        </w:tabs>
        <w:spacing w:line="0" w:lineRule="atLeast"/>
        <w:jc w:val="both"/>
        <w:rPr>
          <w:rFonts w:ascii="Times New Roman" w:hAnsi="Times New Roman"/>
          <w:sz w:val="22"/>
          <w:szCs w:val="22"/>
        </w:rPr>
      </w:pPr>
      <w:r w:rsidRPr="002D774F">
        <w:rPr>
          <w:rFonts w:ascii="Times New Roman" w:hAnsi="Times New Roman" w:cs="Arial"/>
          <w:sz w:val="24"/>
        </w:rPr>
        <w:tab/>
      </w:r>
      <w:r w:rsidR="00AB6BF3" w:rsidRPr="002D774F">
        <w:rPr>
          <w:rFonts w:ascii="Times New Roman" w:hAnsi="Times New Roman" w:cs="Arial"/>
          <w:sz w:val="24"/>
          <w:lang w:val="bg-BG"/>
        </w:rPr>
        <w:t xml:space="preserve">(2) Място на изпълнение на доставката - </w:t>
      </w:r>
      <w:proofErr w:type="spellStart"/>
      <w:r w:rsidR="002D774F" w:rsidRPr="002D774F">
        <w:rPr>
          <w:rFonts w:ascii="Times New Roman" w:hAnsi="Times New Roman"/>
          <w:sz w:val="22"/>
          <w:szCs w:val="22"/>
        </w:rPr>
        <w:t>Електроенергийната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система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Република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България</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до</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точка</w:t>
      </w:r>
      <w:proofErr w:type="spellEnd"/>
      <w:r w:rsidR="002D774F" w:rsidRPr="002D774F">
        <w:rPr>
          <w:rFonts w:ascii="Times New Roman" w:hAnsi="Times New Roman"/>
          <w:sz w:val="22"/>
          <w:szCs w:val="22"/>
        </w:rPr>
        <w:t xml:space="preserve">  – </w:t>
      </w:r>
      <w:proofErr w:type="spellStart"/>
      <w:r w:rsidR="002D774F" w:rsidRPr="002D774F">
        <w:rPr>
          <w:rFonts w:ascii="Times New Roman" w:hAnsi="Times New Roman"/>
          <w:sz w:val="22"/>
          <w:szCs w:val="22"/>
        </w:rPr>
        <w:t>Спортна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зала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Орловец</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ул</w:t>
      </w:r>
      <w:proofErr w:type="spellEnd"/>
      <w:r w:rsidR="002D774F" w:rsidRPr="002D774F">
        <w:rPr>
          <w:rFonts w:ascii="Times New Roman" w:hAnsi="Times New Roman"/>
          <w:sz w:val="22"/>
          <w:szCs w:val="22"/>
        </w:rPr>
        <w:t xml:space="preserve">. </w:t>
      </w:r>
      <w:proofErr w:type="spellStart"/>
      <w:proofErr w:type="gramStart"/>
      <w:r w:rsidR="002D774F" w:rsidRPr="002D774F">
        <w:rPr>
          <w:rFonts w:ascii="Times New Roman" w:hAnsi="Times New Roman"/>
          <w:sz w:val="22"/>
          <w:szCs w:val="22"/>
        </w:rPr>
        <w:t>Орловска</w:t>
      </w:r>
      <w:proofErr w:type="spellEnd"/>
      <w:r w:rsidR="002D774F" w:rsidRPr="002D774F">
        <w:rPr>
          <w:rFonts w:ascii="Times New Roman" w:hAnsi="Times New Roman"/>
          <w:sz w:val="22"/>
          <w:szCs w:val="22"/>
        </w:rPr>
        <w:t xml:space="preserve"> № 111, </w:t>
      </w:r>
      <w:proofErr w:type="spellStart"/>
      <w:r w:rsidR="002D774F" w:rsidRPr="002D774F">
        <w:rPr>
          <w:rFonts w:ascii="Times New Roman" w:hAnsi="Times New Roman"/>
          <w:sz w:val="22"/>
          <w:szCs w:val="22"/>
        </w:rPr>
        <w:t>гр</w:t>
      </w:r>
      <w:proofErr w:type="spellEnd"/>
      <w:r w:rsidR="002D774F" w:rsidRPr="002D774F">
        <w:rPr>
          <w:rFonts w:ascii="Times New Roman" w:hAnsi="Times New Roman"/>
          <w:sz w:val="22"/>
          <w:szCs w:val="22"/>
        </w:rPr>
        <w:t>.</w:t>
      </w:r>
      <w:proofErr w:type="gramEnd"/>
      <w:r w:rsidR="002D774F" w:rsidRPr="002D774F">
        <w:rPr>
          <w:rFonts w:ascii="Times New Roman" w:hAnsi="Times New Roman"/>
          <w:sz w:val="22"/>
          <w:szCs w:val="22"/>
        </w:rPr>
        <w:t xml:space="preserve"> Габрово</w:t>
      </w:r>
      <w:r w:rsidR="002D774F" w:rsidRPr="002D774F">
        <w:rPr>
          <w:rFonts w:ascii="Times New Roman" w:hAnsi="Times New Roman"/>
          <w:sz w:val="22"/>
          <w:szCs w:val="22"/>
          <w:lang w:val="bg-BG"/>
        </w:rPr>
        <w:t xml:space="preserve"> </w:t>
      </w:r>
      <w:r w:rsidR="002D774F" w:rsidRPr="002D774F">
        <w:rPr>
          <w:rFonts w:ascii="Times New Roman" w:hAnsi="Times New Roman" w:cs="Arial"/>
          <w:sz w:val="24"/>
        </w:rPr>
        <w:t>/</w:t>
      </w:r>
      <w:r w:rsidR="002D774F" w:rsidRPr="002D774F">
        <w:rPr>
          <w:rFonts w:ascii="Times New Roman" w:hAnsi="Times New Roman" w:cs="Arial"/>
          <w:sz w:val="24"/>
          <w:lang w:val="bg-BG"/>
        </w:rPr>
        <w:t>съгласно</w:t>
      </w:r>
      <w:r w:rsidR="00291169" w:rsidRPr="002D774F">
        <w:rPr>
          <w:rFonts w:ascii="Times New Roman" w:hAnsi="Times New Roman" w:cs="Arial"/>
          <w:sz w:val="24"/>
          <w:lang w:val="bg-BG"/>
        </w:rPr>
        <w:t xml:space="preserve"> Техническата спецификация - Приложение № 1, неразделна част от настоящия договор</w:t>
      </w:r>
      <w:r w:rsidR="002D774F" w:rsidRPr="002D774F">
        <w:rPr>
          <w:rFonts w:ascii="Times New Roman" w:hAnsi="Times New Roman" w:cs="Arial"/>
          <w:sz w:val="24"/>
          <w:lang w:val="bg-BG"/>
        </w:rPr>
        <w:t>/</w:t>
      </w:r>
      <w:r w:rsidR="00291169" w:rsidRPr="002D774F">
        <w:rPr>
          <w:rFonts w:ascii="Times New Roman" w:hAnsi="Times New Roman" w:cs="Arial"/>
          <w:sz w:val="24"/>
          <w:lang w:val="bg-BG"/>
        </w:rPr>
        <w:t>.</w:t>
      </w:r>
    </w:p>
    <w:p w:rsidR="00AB6BF3" w:rsidRPr="00E83C7F" w:rsidRDefault="00775839" w:rsidP="00AB6BF3">
      <w:pPr>
        <w:tabs>
          <w:tab w:val="left" w:pos="0"/>
        </w:tabs>
        <w:spacing w:line="0" w:lineRule="atLeast"/>
        <w:jc w:val="center"/>
        <w:rPr>
          <w:rFonts w:ascii="Times New Roman" w:hAnsi="Times New Roman" w:cs="Arial"/>
          <w:sz w:val="24"/>
          <w:lang w:val="bg-BG"/>
        </w:rPr>
      </w:pPr>
      <w:r w:rsidRPr="00E83C7F">
        <w:rPr>
          <w:rFonts w:ascii="Times New Roman" w:hAnsi="Times New Roman" w:cs="Arial"/>
          <w:b/>
          <w:sz w:val="24"/>
          <w:lang w:val="bg-BG"/>
        </w:rPr>
        <w:t>I</w:t>
      </w:r>
      <w:r w:rsidR="00FB74C6">
        <w:rPr>
          <w:rFonts w:ascii="Times New Roman" w:hAnsi="Times New Roman" w:cs="Arial"/>
          <w:b/>
          <w:sz w:val="24"/>
          <w:lang w:val="bg-BG"/>
        </w:rPr>
        <w:t>II</w:t>
      </w:r>
      <w:r w:rsidR="00FB74C6" w:rsidRPr="00E83C7F">
        <w:rPr>
          <w:rFonts w:ascii="Times New Roman" w:hAnsi="Times New Roman" w:cs="Arial"/>
          <w:b/>
          <w:sz w:val="24"/>
          <w:lang w:val="bg-BG"/>
        </w:rPr>
        <w:t xml:space="preserve"> </w:t>
      </w:r>
      <w:r w:rsidR="00AB6BF3" w:rsidRPr="00E83C7F">
        <w:rPr>
          <w:rFonts w:ascii="Times New Roman" w:hAnsi="Times New Roman" w:cs="Arial"/>
          <w:b/>
          <w:sz w:val="24"/>
          <w:lang w:val="bg-BG"/>
        </w:rPr>
        <w:t>.</w:t>
      </w:r>
      <w:r w:rsidR="00AB6BF3" w:rsidRPr="00E83C7F">
        <w:rPr>
          <w:rFonts w:ascii="Times New Roman" w:hAnsi="Times New Roman" w:cs="Arial"/>
          <w:b/>
          <w:sz w:val="24"/>
          <w:lang w:val="bg-BG"/>
        </w:rPr>
        <w:tab/>
        <w:t>ЦЕНА</w:t>
      </w:r>
      <w:r w:rsidR="00AB6BF3" w:rsidRPr="00E83C7F">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sidRPr="00E83C7F">
        <w:rPr>
          <w:rFonts w:ascii="Times New Roman" w:hAnsi="Times New Roman" w:cs="Arial"/>
          <w:sz w:val="24"/>
        </w:rPr>
        <w:tab/>
      </w:r>
      <w:r w:rsidR="00AB6BF3" w:rsidRPr="00E83C7F">
        <w:rPr>
          <w:rFonts w:ascii="Times New Roman" w:hAnsi="Times New Roman" w:cs="Arial"/>
          <w:sz w:val="24"/>
          <w:lang w:val="bg-BG"/>
        </w:rPr>
        <w:t xml:space="preserve">Чл. </w:t>
      </w:r>
      <w:r w:rsidR="00853149">
        <w:rPr>
          <w:rFonts w:ascii="Times New Roman" w:hAnsi="Times New Roman" w:cs="Arial"/>
          <w:sz w:val="24"/>
          <w:lang w:val="bg-BG"/>
        </w:rPr>
        <w:t>3</w:t>
      </w:r>
      <w:r w:rsidR="00AB6BF3" w:rsidRPr="00E83C7F">
        <w:rPr>
          <w:rFonts w:ascii="Times New Roman" w:hAnsi="Times New Roman" w:cs="Arial"/>
          <w:sz w:val="24"/>
          <w:lang w:val="bg-BG"/>
        </w:rPr>
        <w:t xml:space="preserve">. (1) Цената за доставка на 1 (един) </w:t>
      </w:r>
      <w:proofErr w:type="spellStart"/>
      <w:r w:rsidR="00AB6BF3" w:rsidRPr="00E83C7F">
        <w:rPr>
          <w:rFonts w:ascii="Times New Roman" w:hAnsi="Times New Roman" w:cs="Arial"/>
          <w:sz w:val="24"/>
          <w:lang w:val="bg-BG"/>
        </w:rPr>
        <w:t>MWh</w:t>
      </w:r>
      <w:proofErr w:type="spellEnd"/>
      <w:r w:rsidR="00AB6BF3" w:rsidRPr="00E83C7F">
        <w:rPr>
          <w:rFonts w:ascii="Times New Roman" w:hAnsi="Times New Roman" w:cs="Arial"/>
          <w:sz w:val="24"/>
          <w:lang w:val="bg-BG"/>
        </w:rPr>
        <w:t xml:space="preserve"> нетна активна електрическа енергия </w:t>
      </w:r>
      <w:r w:rsidR="006C02D3" w:rsidRPr="00E83C7F">
        <w:rPr>
          <w:rFonts w:ascii="Times New Roman" w:hAnsi="Times New Roman" w:cs="Arial"/>
          <w:sz w:val="24"/>
        </w:rPr>
        <w:t xml:space="preserve">– </w:t>
      </w:r>
      <w:r w:rsidR="006C02D3" w:rsidRPr="00E83C7F">
        <w:rPr>
          <w:rFonts w:ascii="Times New Roman" w:hAnsi="Times New Roman" w:cs="Arial"/>
          <w:sz w:val="24"/>
          <w:lang w:val="bg-BG"/>
        </w:rPr>
        <w:t xml:space="preserve">средно напрежение </w:t>
      </w:r>
      <w:r w:rsidR="00AB6BF3" w:rsidRPr="00E83C7F">
        <w:rPr>
          <w:rFonts w:ascii="Times New Roman" w:hAnsi="Times New Roman" w:cs="Arial"/>
          <w:sz w:val="24"/>
          <w:lang w:val="bg-BG"/>
        </w:rPr>
        <w:t>е :</w:t>
      </w:r>
      <w:r w:rsidR="005C602D" w:rsidRPr="00E83C7F">
        <w:rPr>
          <w:rFonts w:ascii="Times New Roman" w:hAnsi="Times New Roman" w:cs="Arial"/>
          <w:sz w:val="24"/>
        </w:rPr>
        <w:t xml:space="preserve"> </w:t>
      </w:r>
      <w:r w:rsidR="00AB6BF3" w:rsidRPr="00E83C7F">
        <w:rPr>
          <w:rFonts w:ascii="Times New Roman" w:hAnsi="Times New Roman" w:cs="Arial"/>
          <w:sz w:val="24"/>
          <w:lang w:val="bg-BG"/>
        </w:rPr>
        <w:t>…………. (…………………………..) лева, без ДДС.</w:t>
      </w:r>
      <w:r w:rsidR="00AB6BF3">
        <w:rPr>
          <w:rFonts w:ascii="Times New Roman" w:hAnsi="Times New Roman" w:cs="Arial"/>
          <w:sz w:val="24"/>
          <w:lang w:val="bg-BG"/>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Arial"/>
          <w:sz w:val="24"/>
        </w:rPr>
        <w:tab/>
      </w:r>
      <w:r>
        <w:rPr>
          <w:rFonts w:ascii="Times New Roman" w:hAnsi="Times New Roman" w:cs="Times New Roman"/>
          <w:sz w:val="24"/>
          <w:szCs w:val="24"/>
        </w:rPr>
        <w:t xml:space="preserve">Цената за един </w:t>
      </w:r>
      <w:proofErr w:type="spellStart"/>
      <w:r w:rsidR="006C02D3" w:rsidRPr="006C02D3">
        <w:rPr>
          <w:rFonts w:ascii="Times New Roman" w:hAnsi="Times New Roman" w:cs="Arial"/>
          <w:sz w:val="24"/>
        </w:rPr>
        <w:t>MWh</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817ECC" w:rsidRDefault="00AB6BF3" w:rsidP="00F047BA">
      <w:pPr>
        <w:tabs>
          <w:tab w:val="left" w:pos="0"/>
        </w:tabs>
        <w:spacing w:line="0" w:lineRule="atLeast"/>
        <w:jc w:val="both"/>
        <w:rPr>
          <w:rFonts w:ascii="Times New Roman" w:hAnsi="Times New Roman"/>
          <w:sz w:val="24"/>
          <w:lang w:val="bg-BG"/>
        </w:rPr>
      </w:pPr>
      <w:r>
        <w:rPr>
          <w:rFonts w:ascii="Times New Roman" w:hAnsi="Times New Roman" w:cs="Arial"/>
          <w:sz w:val="24"/>
          <w:lang w:val="bg-BG"/>
        </w:rPr>
        <w:tab/>
      </w:r>
      <w:r w:rsidR="00817ECC" w:rsidRPr="00CD69B2">
        <w:rPr>
          <w:rFonts w:ascii="Times New Roman" w:hAnsi="Times New Roman"/>
          <w:sz w:val="24"/>
          <w:lang w:val="bg-BG"/>
        </w:rPr>
        <w:t>ВЪЗЛОЖИТЕЛЯТ заплаща на ИЗПЪЛНИТЕЛЯ цената по ал.1 по количеството доставена нетна електрическа енергия до обект</w:t>
      </w:r>
      <w:r w:rsidR="00817ECC">
        <w:rPr>
          <w:rFonts w:ascii="Times New Roman" w:hAnsi="Times New Roman"/>
          <w:sz w:val="24"/>
          <w:lang w:val="bg-BG"/>
        </w:rPr>
        <w:t>а</w:t>
      </w:r>
      <w:r w:rsidR="00817ECC" w:rsidRPr="00CD69B2">
        <w:rPr>
          <w:rFonts w:ascii="Times New Roman" w:hAnsi="Times New Roman"/>
          <w:sz w:val="24"/>
          <w:lang w:val="bg-BG"/>
        </w:rPr>
        <w:t>, посочен в договора.</w:t>
      </w:r>
    </w:p>
    <w:p w:rsidR="00AB6BF3" w:rsidRDefault="00817ECC" w:rsidP="00F047BA">
      <w:pPr>
        <w:tabs>
          <w:tab w:val="left" w:pos="0"/>
        </w:tabs>
        <w:spacing w:line="0" w:lineRule="atLeast"/>
        <w:jc w:val="both"/>
        <w:rPr>
          <w:rFonts w:ascii="Times New Roman" w:hAnsi="Times New Roman" w:cs="Arial"/>
          <w:sz w:val="24"/>
          <w:lang w:val="bg-BG"/>
        </w:rPr>
      </w:pPr>
      <w:r>
        <w:rPr>
          <w:rFonts w:ascii="Times New Roman" w:hAnsi="Times New Roman"/>
          <w:sz w:val="24"/>
          <w:lang w:val="bg-BG"/>
        </w:rPr>
        <w:tab/>
      </w:r>
      <w:r w:rsidR="00AB6BF3">
        <w:rPr>
          <w:rFonts w:ascii="Times New Roman" w:hAnsi="Times New Roman" w:cs="Arial"/>
          <w:sz w:val="24"/>
          <w:lang w:val="bg-BG"/>
        </w:rPr>
        <w:t xml:space="preserve">В цената не са включени цените на данъци, акцизи, такса „задължение към обществото“, мрежови услуги за достъп и пренос. </w:t>
      </w:r>
    </w:p>
    <w:p w:rsidR="00817ECC" w:rsidRDefault="00F047BA" w:rsidP="00817ECC">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 xml:space="preserve">(2) </w:t>
      </w:r>
      <w:proofErr w:type="spellStart"/>
      <w:r w:rsidR="00817ECC" w:rsidRPr="0029187B">
        <w:rPr>
          <w:rFonts w:ascii="Times New Roman" w:hAnsi="Times New Roman"/>
          <w:sz w:val="24"/>
          <w:szCs w:val="24"/>
        </w:rPr>
        <w:t>Към</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цената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по</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ал</w:t>
      </w:r>
      <w:proofErr w:type="spellEnd"/>
      <w:r w:rsidR="00817ECC" w:rsidRPr="0029187B">
        <w:rPr>
          <w:rFonts w:ascii="Times New Roman" w:hAnsi="Times New Roman"/>
          <w:sz w:val="24"/>
          <w:szCs w:val="24"/>
        </w:rPr>
        <w:t xml:space="preserve">. 1 </w:t>
      </w:r>
      <w:proofErr w:type="spellStart"/>
      <w:r w:rsidR="00817ECC" w:rsidRPr="0029187B">
        <w:rPr>
          <w:rFonts w:ascii="Times New Roman" w:hAnsi="Times New Roman"/>
          <w:sz w:val="24"/>
          <w:szCs w:val="24"/>
        </w:rPr>
        <w:t>допълнително</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се</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начисляват</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регулаторно</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определените</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цени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за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достъп</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до</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електропреносната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мрежа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цената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за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пренос</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на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електрическа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енергия</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през</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електропреносната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мрежа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достъп</w:t>
      </w:r>
      <w:proofErr w:type="spellEnd"/>
      <w:r w:rsidR="00817ECC" w:rsidRPr="0029187B">
        <w:rPr>
          <w:rFonts w:ascii="Times New Roman" w:hAnsi="Times New Roman"/>
          <w:sz w:val="24"/>
          <w:szCs w:val="24"/>
        </w:rPr>
        <w:t xml:space="preserve"> и </w:t>
      </w:r>
      <w:proofErr w:type="spellStart"/>
      <w:r w:rsidR="00817ECC" w:rsidRPr="0029187B">
        <w:rPr>
          <w:rFonts w:ascii="Times New Roman" w:hAnsi="Times New Roman"/>
          <w:sz w:val="24"/>
          <w:szCs w:val="24"/>
        </w:rPr>
        <w:t>пренос</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на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електрическа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енергия</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през</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електроразпределителната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мрежа</w:t>
      </w:r>
      <w:proofErr w:type="spellEnd"/>
      <w:r w:rsidR="00817ECC" w:rsidRPr="0029187B">
        <w:rPr>
          <w:rFonts w:ascii="Times New Roman" w:hAnsi="Times New Roman"/>
          <w:sz w:val="24"/>
          <w:szCs w:val="24"/>
        </w:rPr>
        <w:t>; „</w:t>
      </w:r>
      <w:proofErr w:type="spellStart"/>
      <w:r w:rsidR="00817ECC" w:rsidRPr="0029187B">
        <w:rPr>
          <w:rFonts w:ascii="Times New Roman" w:hAnsi="Times New Roman"/>
          <w:sz w:val="24"/>
          <w:szCs w:val="24"/>
        </w:rPr>
        <w:t>задължения</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към</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обществото</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други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допълнителни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надбавки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към</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цената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на</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ел.енергия</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утвърдени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от</w:t>
      </w:r>
      <w:proofErr w:type="spellEnd"/>
      <w:r w:rsidR="00817ECC" w:rsidRPr="0029187B">
        <w:rPr>
          <w:rFonts w:ascii="Times New Roman" w:hAnsi="Times New Roman"/>
          <w:sz w:val="24"/>
          <w:szCs w:val="24"/>
        </w:rPr>
        <w:t xml:space="preserve"> КЕВР; </w:t>
      </w:r>
      <w:proofErr w:type="spellStart"/>
      <w:r w:rsidR="00817ECC" w:rsidRPr="0029187B">
        <w:rPr>
          <w:rFonts w:ascii="Times New Roman" w:hAnsi="Times New Roman"/>
          <w:sz w:val="24"/>
          <w:szCs w:val="24"/>
        </w:rPr>
        <w:t>дължимите</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преки</w:t>
      </w:r>
      <w:proofErr w:type="spellEnd"/>
      <w:r w:rsidR="00817ECC" w:rsidRPr="0029187B">
        <w:rPr>
          <w:rFonts w:ascii="Times New Roman" w:hAnsi="Times New Roman"/>
          <w:sz w:val="24"/>
          <w:szCs w:val="24"/>
        </w:rPr>
        <w:t xml:space="preserve"> и </w:t>
      </w:r>
      <w:proofErr w:type="spellStart"/>
      <w:r w:rsidR="00817ECC" w:rsidRPr="0029187B">
        <w:rPr>
          <w:rFonts w:ascii="Times New Roman" w:hAnsi="Times New Roman"/>
          <w:sz w:val="24"/>
          <w:szCs w:val="24"/>
        </w:rPr>
        <w:t>косвени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данъци</w:t>
      </w:r>
      <w:proofErr w:type="spellEnd"/>
      <w:r w:rsidR="00817ECC" w:rsidRPr="0029187B">
        <w:rPr>
          <w:rFonts w:ascii="Times New Roman" w:hAnsi="Times New Roman"/>
          <w:sz w:val="24"/>
          <w:szCs w:val="24"/>
        </w:rPr>
        <w:t xml:space="preserve">, </w:t>
      </w:r>
      <w:proofErr w:type="spellStart"/>
      <w:r w:rsidR="00817ECC" w:rsidRPr="0029187B">
        <w:rPr>
          <w:rFonts w:ascii="Times New Roman" w:hAnsi="Times New Roman"/>
          <w:sz w:val="24"/>
          <w:szCs w:val="24"/>
        </w:rPr>
        <w:t>акциз</w:t>
      </w:r>
      <w:proofErr w:type="spellEnd"/>
      <w:r w:rsidR="00817ECC" w:rsidRPr="0029187B">
        <w:rPr>
          <w:rFonts w:ascii="Times New Roman" w:hAnsi="Times New Roman"/>
          <w:sz w:val="24"/>
          <w:szCs w:val="24"/>
        </w:rPr>
        <w:t>, ДДС.</w:t>
      </w:r>
      <w:r w:rsidR="00AB6BF3">
        <w:rPr>
          <w:rFonts w:ascii="Times New Roman" w:hAnsi="Times New Roman" w:cs="Arial"/>
          <w:sz w:val="24"/>
          <w:lang w:val="bg-BG"/>
        </w:rPr>
        <w:tab/>
      </w:r>
    </w:p>
    <w:p w:rsidR="00AB6BF3" w:rsidRDefault="00817ECC" w:rsidP="00817ECC">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w:t>
      </w:r>
      <w:r w:rsidR="007F6938">
        <w:rPr>
          <w:rFonts w:ascii="Times New Roman" w:hAnsi="Times New Roman" w:cs="Arial"/>
          <w:sz w:val="24"/>
          <w:lang w:val="bg-BG"/>
        </w:rPr>
        <w:t xml:space="preserve">то на прогнозни графици по чл. </w:t>
      </w:r>
      <w:r w:rsidR="007F6938">
        <w:rPr>
          <w:rFonts w:ascii="Times New Roman" w:hAnsi="Times New Roman" w:cs="Arial"/>
          <w:sz w:val="24"/>
        </w:rPr>
        <w:t>6</w:t>
      </w:r>
      <w:r>
        <w:rPr>
          <w:rFonts w:ascii="Times New Roman" w:hAnsi="Times New Roman" w:cs="Arial"/>
          <w:sz w:val="24"/>
          <w:lang w:val="bg-BG"/>
        </w:rPr>
        <w:t>, т. 7 от договора.</w:t>
      </w:r>
    </w:p>
    <w:p w:rsidR="00AB6BF3" w:rsidRPr="006C6CD2"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 xml:space="preserve">(5) По време на действие на договора, </w:t>
      </w:r>
      <w:r w:rsidRPr="006C6CD2">
        <w:rPr>
          <w:rFonts w:ascii="Times New Roman" w:hAnsi="Times New Roman" w:cs="Arial"/>
          <w:sz w:val="24"/>
          <w:lang w:val="bg-BG"/>
        </w:rPr>
        <w:t>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11240A" w:rsidRDefault="00AB6BF3" w:rsidP="00F047BA">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 xml:space="preserve">(6) </w:t>
      </w:r>
      <w:r w:rsidR="00B05476" w:rsidRPr="006C6CD2">
        <w:rPr>
          <w:rFonts w:ascii="Times New Roman" w:hAnsi="Times New Roman" w:cs="Arial"/>
          <w:sz w:val="24"/>
          <w:lang w:val="bg-BG"/>
        </w:rPr>
        <w:t>Прогнозната</w:t>
      </w:r>
      <w:r w:rsidRPr="006C6CD2">
        <w:rPr>
          <w:rFonts w:ascii="Times New Roman" w:hAnsi="Times New Roman" w:cs="Arial"/>
          <w:sz w:val="24"/>
          <w:lang w:val="bg-BG"/>
        </w:rPr>
        <w:t xml:space="preserve"> стойност на договора е в размер </w:t>
      </w:r>
      <w:r w:rsidRPr="0011240A">
        <w:rPr>
          <w:rFonts w:ascii="Times New Roman" w:hAnsi="Times New Roman" w:cs="Arial"/>
          <w:sz w:val="24"/>
          <w:lang w:val="bg-BG"/>
        </w:rPr>
        <w:t xml:space="preserve">на </w:t>
      </w:r>
      <w:r w:rsidR="000976D7" w:rsidRPr="0011240A">
        <w:rPr>
          <w:rFonts w:ascii="Times New Roman" w:hAnsi="Times New Roman" w:cs="Arial"/>
          <w:b/>
          <w:sz w:val="24"/>
        </w:rPr>
        <w:t>50</w:t>
      </w:r>
      <w:r w:rsidR="00B05476" w:rsidRPr="0011240A">
        <w:rPr>
          <w:rFonts w:ascii="Times New Roman" w:hAnsi="Times New Roman" w:cs="Arial"/>
          <w:b/>
          <w:sz w:val="24"/>
          <w:lang w:val="bg-BG"/>
        </w:rPr>
        <w:t>000</w:t>
      </w:r>
      <w:r w:rsidRPr="0011240A">
        <w:rPr>
          <w:rFonts w:ascii="Times New Roman" w:hAnsi="Times New Roman" w:cs="Arial"/>
          <w:sz w:val="24"/>
          <w:lang w:val="bg-BG"/>
        </w:rPr>
        <w:t xml:space="preserve"> (</w:t>
      </w:r>
      <w:r w:rsidR="000976D7" w:rsidRPr="0011240A">
        <w:rPr>
          <w:rFonts w:ascii="Times New Roman" w:hAnsi="Times New Roman" w:cs="Arial"/>
          <w:sz w:val="24"/>
          <w:lang w:val="bg-BG"/>
        </w:rPr>
        <w:t>пет</w:t>
      </w:r>
      <w:r w:rsidR="00B05476" w:rsidRPr="0011240A">
        <w:rPr>
          <w:rFonts w:ascii="Times New Roman" w:hAnsi="Times New Roman" w:cs="Arial"/>
          <w:sz w:val="24"/>
          <w:lang w:val="bg-BG"/>
        </w:rPr>
        <w:t>десет хиляди</w:t>
      </w:r>
      <w:r w:rsidRPr="0011240A">
        <w:rPr>
          <w:rFonts w:ascii="Times New Roman" w:hAnsi="Times New Roman" w:cs="Arial"/>
          <w:sz w:val="24"/>
          <w:lang w:val="bg-BG"/>
        </w:rPr>
        <w:t xml:space="preserve">) лева без ДДС или </w:t>
      </w:r>
      <w:r w:rsidR="000976D7" w:rsidRPr="0011240A">
        <w:rPr>
          <w:rFonts w:ascii="Times New Roman" w:hAnsi="Times New Roman" w:cs="Arial"/>
          <w:b/>
          <w:sz w:val="24"/>
          <w:lang w:val="bg-BG"/>
        </w:rPr>
        <w:t>60</w:t>
      </w:r>
      <w:r w:rsidR="00B05476" w:rsidRPr="0011240A">
        <w:rPr>
          <w:rFonts w:ascii="Times New Roman" w:hAnsi="Times New Roman" w:cs="Arial"/>
          <w:b/>
          <w:sz w:val="24"/>
          <w:lang w:val="bg-BG"/>
        </w:rPr>
        <w:t>00</w:t>
      </w:r>
      <w:r w:rsidR="0042511F" w:rsidRPr="0011240A">
        <w:rPr>
          <w:rFonts w:ascii="Times New Roman" w:hAnsi="Times New Roman" w:cs="Arial"/>
          <w:b/>
          <w:sz w:val="24"/>
          <w:lang w:val="bg-BG"/>
        </w:rPr>
        <w:t>0</w:t>
      </w:r>
      <w:r w:rsidR="00B05476" w:rsidRPr="0011240A">
        <w:rPr>
          <w:rFonts w:ascii="Times New Roman" w:hAnsi="Times New Roman" w:cs="Arial"/>
          <w:sz w:val="24"/>
          <w:lang w:val="bg-BG"/>
        </w:rPr>
        <w:t xml:space="preserve"> </w:t>
      </w:r>
      <w:r w:rsidRPr="0011240A">
        <w:rPr>
          <w:rFonts w:ascii="Times New Roman" w:hAnsi="Times New Roman" w:cs="Arial"/>
          <w:sz w:val="24"/>
          <w:lang w:val="bg-BG"/>
        </w:rPr>
        <w:t>(</w:t>
      </w:r>
      <w:r w:rsidR="000976D7" w:rsidRPr="0011240A">
        <w:rPr>
          <w:rFonts w:ascii="Times New Roman" w:hAnsi="Times New Roman" w:cs="Arial"/>
          <w:sz w:val="24"/>
          <w:lang w:val="bg-BG"/>
        </w:rPr>
        <w:t>шест</w:t>
      </w:r>
      <w:r w:rsidR="00B05476" w:rsidRPr="0011240A">
        <w:rPr>
          <w:rFonts w:ascii="Times New Roman" w:hAnsi="Times New Roman" w:cs="Arial"/>
          <w:sz w:val="24"/>
          <w:lang w:val="bg-BG"/>
        </w:rPr>
        <w:t>десет хиляди</w:t>
      </w:r>
      <w:r w:rsidRPr="0011240A">
        <w:rPr>
          <w:rFonts w:ascii="Times New Roman" w:hAnsi="Times New Roman" w:cs="Arial"/>
          <w:sz w:val="24"/>
          <w:lang w:val="bg-BG"/>
        </w:rPr>
        <w:t>)</w:t>
      </w:r>
      <w:r w:rsidR="00853149" w:rsidRPr="0011240A">
        <w:rPr>
          <w:rFonts w:ascii="Times New Roman" w:hAnsi="Times New Roman" w:cs="Arial"/>
          <w:sz w:val="24"/>
          <w:lang w:val="bg-BG"/>
        </w:rPr>
        <w:t xml:space="preserve"> лева с ДДС</w:t>
      </w:r>
      <w:r w:rsidRPr="0011240A">
        <w:rPr>
          <w:rFonts w:ascii="Times New Roman" w:hAnsi="Times New Roman" w:cs="Arial"/>
          <w:sz w:val="24"/>
          <w:lang w:val="bg-BG"/>
        </w:rPr>
        <w:t xml:space="preserve">. </w:t>
      </w:r>
    </w:p>
    <w:p w:rsidR="008669CF" w:rsidRPr="008C4DF5" w:rsidRDefault="00AB6BF3" w:rsidP="00F047BA">
      <w:pPr>
        <w:tabs>
          <w:tab w:val="left" w:pos="0"/>
        </w:tabs>
        <w:spacing w:line="0" w:lineRule="atLeast"/>
        <w:jc w:val="both"/>
        <w:rPr>
          <w:rFonts w:ascii="Times New Roman" w:hAnsi="Times New Roman"/>
          <w:sz w:val="24"/>
          <w:szCs w:val="24"/>
          <w:lang w:val="bg-BG"/>
        </w:rPr>
      </w:pPr>
      <w:r w:rsidRPr="0011240A">
        <w:rPr>
          <w:rFonts w:ascii="Times New Roman" w:hAnsi="Times New Roman" w:cs="Arial"/>
          <w:sz w:val="24"/>
          <w:lang w:val="bg-BG"/>
        </w:rPr>
        <w:tab/>
      </w:r>
      <w:proofErr w:type="gramStart"/>
      <w:r w:rsidR="008669CF" w:rsidRPr="0011240A">
        <w:rPr>
          <w:rFonts w:ascii="Times New Roman" w:hAnsi="Times New Roman"/>
          <w:sz w:val="24"/>
          <w:szCs w:val="24"/>
        </w:rPr>
        <w:t xml:space="preserve">В </w:t>
      </w:r>
      <w:proofErr w:type="spellStart"/>
      <w:r w:rsidR="008669CF" w:rsidRPr="0011240A">
        <w:rPr>
          <w:rFonts w:ascii="Times New Roman" w:hAnsi="Times New Roman"/>
          <w:sz w:val="24"/>
          <w:szCs w:val="24"/>
        </w:rPr>
        <w:t>прогнозната</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стойност</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са</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включени</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всички</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плащания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доставка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нетна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електрическа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енергия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обектите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включени</w:t>
      </w:r>
      <w:proofErr w:type="spellEnd"/>
      <w:r w:rsidR="008669CF" w:rsidRPr="008C4DF5">
        <w:rPr>
          <w:rFonts w:ascii="Times New Roman" w:hAnsi="Times New Roman"/>
          <w:sz w:val="24"/>
          <w:szCs w:val="24"/>
        </w:rPr>
        <w:t xml:space="preserve"> в </w:t>
      </w:r>
      <w:proofErr w:type="spellStart"/>
      <w:r w:rsidR="008669CF" w:rsidRPr="008C4DF5">
        <w:rPr>
          <w:rFonts w:ascii="Times New Roman" w:hAnsi="Times New Roman"/>
          <w:sz w:val="24"/>
          <w:szCs w:val="24"/>
        </w:rPr>
        <w:t>поръчката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акциз</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чл</w:t>
      </w:r>
      <w:proofErr w:type="spellEnd"/>
      <w:r w:rsidR="008669CF" w:rsidRPr="008C4DF5">
        <w:rPr>
          <w:rFonts w:ascii="Times New Roman" w:hAnsi="Times New Roman"/>
          <w:sz w:val="24"/>
          <w:szCs w:val="24"/>
        </w:rPr>
        <w:t>.</w:t>
      </w:r>
      <w:proofErr w:type="gramEnd"/>
      <w:r w:rsidR="008669CF" w:rsidRPr="008C4DF5">
        <w:rPr>
          <w:rFonts w:ascii="Times New Roman" w:hAnsi="Times New Roman"/>
          <w:sz w:val="24"/>
          <w:szCs w:val="24"/>
        </w:rPr>
        <w:t xml:space="preserve"> </w:t>
      </w:r>
      <w:proofErr w:type="gramStart"/>
      <w:r w:rsidR="008669CF" w:rsidRPr="008C4DF5">
        <w:rPr>
          <w:rFonts w:ascii="Times New Roman" w:hAnsi="Times New Roman"/>
          <w:sz w:val="24"/>
          <w:szCs w:val="24"/>
        </w:rPr>
        <w:t xml:space="preserve">20, </w:t>
      </w:r>
      <w:proofErr w:type="spellStart"/>
      <w:r w:rsidR="008669CF" w:rsidRPr="008C4DF5">
        <w:rPr>
          <w:rFonts w:ascii="Times New Roman" w:hAnsi="Times New Roman"/>
          <w:sz w:val="24"/>
          <w:szCs w:val="24"/>
        </w:rPr>
        <w:t>ал</w:t>
      </w:r>
      <w:proofErr w:type="spellEnd"/>
      <w:r w:rsidR="008669CF" w:rsidRPr="008C4DF5">
        <w:rPr>
          <w:rFonts w:ascii="Times New Roman" w:hAnsi="Times New Roman"/>
          <w:sz w:val="24"/>
          <w:szCs w:val="24"/>
        </w:rPr>
        <w:t>.</w:t>
      </w:r>
      <w:proofErr w:type="gramEnd"/>
      <w:r w:rsidR="008669CF" w:rsidRPr="008C4DF5">
        <w:rPr>
          <w:rFonts w:ascii="Times New Roman" w:hAnsi="Times New Roman"/>
          <w:sz w:val="24"/>
          <w:szCs w:val="24"/>
        </w:rPr>
        <w:t xml:space="preserve"> 2, т. 17 </w:t>
      </w:r>
      <w:proofErr w:type="spellStart"/>
      <w:r w:rsidR="008669CF" w:rsidRPr="008C4DF5">
        <w:rPr>
          <w:rFonts w:ascii="Times New Roman" w:hAnsi="Times New Roman"/>
          <w:sz w:val="24"/>
          <w:szCs w:val="24"/>
        </w:rPr>
        <w:t>от</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Закона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акцизите</w:t>
      </w:r>
      <w:proofErr w:type="spellEnd"/>
      <w:r w:rsidR="008669CF" w:rsidRPr="008C4DF5">
        <w:rPr>
          <w:rFonts w:ascii="Times New Roman" w:hAnsi="Times New Roman"/>
          <w:sz w:val="24"/>
          <w:szCs w:val="24"/>
        </w:rPr>
        <w:t xml:space="preserve"> и </w:t>
      </w:r>
      <w:proofErr w:type="spellStart"/>
      <w:r w:rsidR="008669CF" w:rsidRPr="008C4DF5">
        <w:rPr>
          <w:rFonts w:ascii="Times New Roman" w:hAnsi="Times New Roman"/>
          <w:sz w:val="24"/>
          <w:szCs w:val="24"/>
        </w:rPr>
        <w:t>данъчните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складове</w:t>
      </w:r>
      <w:proofErr w:type="spellEnd"/>
      <w:r w:rsidR="008669CF" w:rsidRPr="008C4DF5">
        <w:rPr>
          <w:rFonts w:ascii="Times New Roman" w:hAnsi="Times New Roman"/>
          <w:sz w:val="24"/>
          <w:szCs w:val="24"/>
        </w:rPr>
        <w:t xml:space="preserve"> (ЗАДС), </w:t>
      </w:r>
      <w:proofErr w:type="spellStart"/>
      <w:r w:rsidR="008669CF" w:rsidRPr="008C4DF5">
        <w:rPr>
          <w:rFonts w:ascii="Times New Roman" w:hAnsi="Times New Roman"/>
          <w:sz w:val="24"/>
          <w:szCs w:val="24"/>
        </w:rPr>
        <w:t>определената</w:t>
      </w:r>
      <w:proofErr w:type="spellEnd"/>
      <w:r w:rsidR="008669CF" w:rsidRPr="008C4DF5">
        <w:rPr>
          <w:rFonts w:ascii="Times New Roman" w:hAnsi="Times New Roman"/>
          <w:sz w:val="24"/>
          <w:szCs w:val="24"/>
        </w:rPr>
        <w:t xml:space="preserve"> с </w:t>
      </w:r>
      <w:proofErr w:type="spellStart"/>
      <w:r w:rsidR="008669CF" w:rsidRPr="008C4DF5">
        <w:rPr>
          <w:rFonts w:ascii="Times New Roman" w:hAnsi="Times New Roman"/>
          <w:sz w:val="24"/>
          <w:szCs w:val="24"/>
        </w:rPr>
        <w:t>решения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на</w:t>
      </w:r>
      <w:proofErr w:type="spellEnd"/>
      <w:r w:rsidR="008669CF" w:rsidRPr="008C4DF5">
        <w:rPr>
          <w:rFonts w:ascii="Times New Roman" w:hAnsi="Times New Roman"/>
          <w:sz w:val="24"/>
          <w:szCs w:val="24"/>
        </w:rPr>
        <w:t xml:space="preserve"> КЕВР </w:t>
      </w:r>
      <w:r w:rsidR="008669CF" w:rsidRPr="008C4DF5">
        <w:rPr>
          <w:rFonts w:ascii="Times New Roman" w:hAnsi="Times New Roman"/>
          <w:sz w:val="24"/>
          <w:szCs w:val="24"/>
        </w:rPr>
        <w:lastRenderedPageBreak/>
        <w:t xml:space="preserve">(ДЕКВР) </w:t>
      </w:r>
      <w:proofErr w:type="spellStart"/>
      <w:r w:rsidR="008669CF" w:rsidRPr="008C4DF5">
        <w:rPr>
          <w:rFonts w:ascii="Times New Roman" w:hAnsi="Times New Roman"/>
          <w:sz w:val="24"/>
          <w:szCs w:val="24"/>
        </w:rPr>
        <w:t>такса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цена</w:t>
      </w:r>
      <w:proofErr w:type="spellEnd"/>
      <w:r w:rsidR="008669CF" w:rsidRPr="008C4DF5">
        <w:rPr>
          <w:rFonts w:ascii="Times New Roman" w:hAnsi="Times New Roman"/>
          <w:sz w:val="24"/>
          <w:szCs w:val="24"/>
        </w:rPr>
        <w:t>) „</w:t>
      </w:r>
      <w:proofErr w:type="spellStart"/>
      <w:r w:rsidR="008669CF" w:rsidRPr="008C4DF5">
        <w:rPr>
          <w:rFonts w:ascii="Times New Roman" w:hAnsi="Times New Roman"/>
          <w:sz w:val="24"/>
          <w:szCs w:val="24"/>
        </w:rPr>
        <w:t>задължение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към</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обществото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регулаторно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определените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цени</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пренос</w:t>
      </w:r>
      <w:proofErr w:type="spellEnd"/>
      <w:r w:rsidR="008669CF" w:rsidRPr="008C4DF5">
        <w:rPr>
          <w:rFonts w:ascii="Times New Roman" w:hAnsi="Times New Roman"/>
          <w:sz w:val="24"/>
          <w:szCs w:val="24"/>
        </w:rPr>
        <w:t xml:space="preserve"> и </w:t>
      </w:r>
      <w:proofErr w:type="spellStart"/>
      <w:r w:rsidR="008669CF" w:rsidRPr="008C4DF5">
        <w:rPr>
          <w:rFonts w:ascii="Times New Roman" w:hAnsi="Times New Roman"/>
          <w:sz w:val="24"/>
          <w:szCs w:val="24"/>
        </w:rPr>
        <w:t>достъп</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през</w:t>
      </w:r>
      <w:proofErr w:type="spellEnd"/>
      <w:r w:rsidR="008669CF" w:rsidRPr="008C4DF5">
        <w:rPr>
          <w:rFonts w:ascii="Times New Roman" w:hAnsi="Times New Roman"/>
          <w:sz w:val="24"/>
          <w:szCs w:val="24"/>
        </w:rPr>
        <w:t>/</w:t>
      </w:r>
      <w:proofErr w:type="spellStart"/>
      <w:r w:rsidR="008669CF" w:rsidRPr="008C4DF5">
        <w:rPr>
          <w:rFonts w:ascii="Times New Roman" w:hAnsi="Times New Roman"/>
          <w:sz w:val="24"/>
          <w:szCs w:val="24"/>
        </w:rPr>
        <w:t>до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електроразпределителните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мрежи</w:t>
      </w:r>
      <w:proofErr w:type="spellEnd"/>
      <w:r w:rsidR="008669CF" w:rsidRPr="008C4DF5">
        <w:rPr>
          <w:rFonts w:ascii="Times New Roman" w:hAnsi="Times New Roman"/>
          <w:sz w:val="24"/>
          <w:szCs w:val="24"/>
        </w:rPr>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5546EE">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5546EE">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w:t>
      </w:r>
      <w:r w:rsidR="0042511F" w:rsidRPr="00775839">
        <w:rPr>
          <w:rFonts w:ascii="Times New Roman" w:hAnsi="Times New Roman" w:cs="Arial"/>
          <w:b/>
          <w:sz w:val="24"/>
        </w:rPr>
        <w:t>V</w:t>
      </w:r>
      <w:r w:rsidRPr="00E24AE6">
        <w:rPr>
          <w:rFonts w:ascii="Times New Roman" w:hAnsi="Times New Roman" w:cs="Arial"/>
          <w:b/>
          <w:sz w:val="24"/>
          <w:szCs w:val="24"/>
          <w:lang w:val="bg-BG"/>
        </w:rPr>
        <w:t>.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853149">
        <w:rPr>
          <w:rFonts w:ascii="Times New Roman" w:hAnsi="Times New Roman" w:cs="Arial"/>
          <w:sz w:val="24"/>
          <w:szCs w:val="24"/>
          <w:lang w:val="bg-BG"/>
        </w:rPr>
        <w:t>4</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C059E9">
        <w:rPr>
          <w:rFonts w:ascii="Times New Roman" w:hAnsi="Times New Roman"/>
          <w:sz w:val="24"/>
          <w:szCs w:val="24"/>
          <w:lang w:val="bg-BG"/>
        </w:rPr>
        <w:t>а</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 от </w:t>
      </w:r>
      <w:r w:rsidR="00AB6BF3" w:rsidRPr="002A0BE5">
        <w:rPr>
          <w:rFonts w:ascii="Times New Roman" w:hAnsi="Times New Roman" w:cs="Arial"/>
          <w:sz w:val="24"/>
          <w:szCs w:val="24"/>
          <w:lang w:val="bg-BG"/>
        </w:rPr>
        <w:t>ВЪЗЛОЖИТЕЛЯ електрон</w:t>
      </w:r>
      <w:r w:rsidR="00B83839">
        <w:rPr>
          <w:rFonts w:ascii="Times New Roman" w:hAnsi="Times New Roman" w:cs="Arial"/>
          <w:sz w:val="24"/>
          <w:szCs w:val="24"/>
          <w:lang w:val="bg-BG"/>
        </w:rPr>
        <w:t>е</w:t>
      </w:r>
      <w:r w:rsidR="008669CF" w:rsidRPr="002A0BE5">
        <w:rPr>
          <w:rFonts w:ascii="Times New Roman" w:hAnsi="Times New Roman" w:cs="Arial"/>
          <w:sz w:val="24"/>
          <w:szCs w:val="24"/>
          <w:lang w:val="bg-BG"/>
        </w:rPr>
        <w:t>н</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xml:space="preserve">: </w:t>
      </w:r>
      <w:r w:rsidRPr="00116F8C">
        <w:rPr>
          <w:rFonts w:ascii="Times New Roman" w:hAnsi="Times New Roman"/>
          <w:sz w:val="24"/>
          <w:szCs w:val="24"/>
          <w:highlight w:val="yellow"/>
          <w:lang w:val="bg-BG"/>
        </w:rPr>
        <w:t>……………………….…………</w:t>
      </w:r>
      <w:r w:rsidRPr="008669CF">
        <w:rPr>
          <w:rFonts w:ascii="Times New Roman" w:hAnsi="Times New Roman"/>
          <w:sz w:val="24"/>
          <w:szCs w:val="24"/>
          <w:lang w:val="bg-BG"/>
        </w:rPr>
        <w:t>;</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5</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853149">
        <w:rPr>
          <w:rFonts w:ascii="Times New Roman" w:hAnsi="Times New Roman" w:cs="Arial"/>
          <w:sz w:val="24"/>
          <w:lang w:val="bg-BG"/>
        </w:rPr>
        <w:t>6</w:t>
      </w:r>
      <w:r>
        <w:rPr>
          <w:rFonts w:ascii="Times New Roman" w:hAnsi="Times New Roman" w:cs="Arial"/>
          <w:sz w:val="24"/>
          <w:lang w:val="bg-BG"/>
        </w:rPr>
        <w:t>. ИЗПЪЛНИТЕЛЯТ е длъжен:</w:t>
      </w:r>
    </w:p>
    <w:p w:rsidR="002E7668" w:rsidRPr="007270C4" w:rsidRDefault="00AB6BF3" w:rsidP="002E7668">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r>
      <w:r w:rsidR="002E7668" w:rsidRPr="007270C4">
        <w:rPr>
          <w:rFonts w:ascii="Times New Roman" w:hAnsi="Times New Roman" w:cs="Arial"/>
          <w:sz w:val="24"/>
          <w:lang w:val="bg-BG"/>
        </w:rPr>
        <w:t>Да извършва доставка на електрическа енергия с необходимото качество,</w:t>
      </w:r>
      <w:r w:rsidR="002E7668" w:rsidRPr="007270C4">
        <w:rPr>
          <w:rFonts w:ascii="Times New Roman" w:hAnsi="Times New Roman" w:cs="Arial"/>
          <w:sz w:val="24"/>
        </w:rPr>
        <w:t xml:space="preserve"> </w:t>
      </w:r>
      <w:r w:rsidR="002E7668" w:rsidRPr="00F354F7">
        <w:rPr>
          <w:rFonts w:ascii="Times New Roman" w:hAnsi="Times New Roman" w:cs="Arial"/>
          <w:sz w:val="24"/>
          <w:lang w:val="bg-BG"/>
        </w:rPr>
        <w:t xml:space="preserve">съобразно своите задължения, произтичащи от нормативната уредба, и да извършва </w:t>
      </w:r>
      <w:r w:rsidR="002E7668" w:rsidRPr="007270C4">
        <w:rPr>
          <w:rFonts w:ascii="Times New Roman" w:hAnsi="Times New Roman" w:cs="Arial"/>
          <w:sz w:val="24"/>
          <w:lang w:val="bg-BG"/>
        </w:rPr>
        <w:t>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 xml:space="preserve">Да спазва разпоредбите и правилата, заложени в </w:t>
      </w:r>
      <w:r w:rsidR="0039564E" w:rsidRPr="0039564E">
        <w:rPr>
          <w:rFonts w:ascii="Times New Roman" w:hAnsi="Times New Roman" w:cs="Arial"/>
          <w:b/>
          <w:sz w:val="24"/>
          <w:lang w:val="bg-BG"/>
        </w:rPr>
        <w:t>ЗЕ</w:t>
      </w:r>
      <w:r>
        <w:rPr>
          <w:rFonts w:ascii="Times New Roman" w:hAnsi="Times New Roman" w:cs="Arial"/>
          <w:sz w:val="24"/>
          <w:lang w:val="bg-BG"/>
        </w:rPr>
        <w:t xml:space="preserve"> и наредбите към него, както и на </w:t>
      </w:r>
      <w:r w:rsidR="0039564E">
        <w:rPr>
          <w:rFonts w:ascii="Times New Roman" w:hAnsi="Times New Roman" w:cs="Arial"/>
          <w:sz w:val="24"/>
          <w:lang w:val="bg-BG"/>
        </w:rPr>
        <w:t>ПТЕЕ</w:t>
      </w:r>
      <w:r>
        <w:rPr>
          <w:rFonts w:ascii="Times New Roman" w:hAnsi="Times New Roman" w:cs="Arial"/>
          <w:sz w:val="24"/>
          <w:lang w:val="bg-BG"/>
        </w:rPr>
        <w:t xml:space="preserve">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 xml:space="preserve">Да уведомява ВЪЗЛОЖИТЕЛЯ незабавно или в най-краткия обективно възможен срок при невъзможност или забавяне на изпълнението на задълженията му по </w:t>
      </w:r>
      <w:r>
        <w:rPr>
          <w:rFonts w:ascii="Times New Roman" w:hAnsi="Times New Roman" w:cs="Arial"/>
          <w:sz w:val="24"/>
          <w:lang w:val="bg-BG"/>
        </w:rPr>
        <w:lastRenderedPageBreak/>
        <w:t>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B248D0">
        <w:rPr>
          <w:rFonts w:ascii="Times New Roman" w:hAnsi="Times New Roman" w:cs="Times New Roman"/>
          <w:sz w:val="24"/>
          <w:szCs w:val="24"/>
        </w:rPr>
        <w:t xml:space="preserve">разполага с техническо  оборудване,  вкл. и </w:t>
      </w:r>
      <w:r w:rsidR="00FD02C0" w:rsidRPr="00FD02C0">
        <w:rPr>
          <w:rFonts w:ascii="Times New Roman" w:hAnsi="Times New Roman" w:cs="Times New Roman"/>
          <w:sz w:val="24"/>
          <w:szCs w:val="24"/>
        </w:rPr>
        <w:t>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7</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8</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lastRenderedPageBreak/>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1D093A" w:rsidRDefault="00C60DA9" w:rsidP="00AB6BF3">
      <w:pPr>
        <w:tabs>
          <w:tab w:val="left" w:pos="1180"/>
        </w:tabs>
        <w:spacing w:line="0" w:lineRule="atLeast"/>
        <w:ind w:firstLine="709"/>
        <w:jc w:val="both"/>
        <w:rPr>
          <w:rStyle w:val="FontStyle14"/>
          <w:sz w:val="24"/>
          <w:szCs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r w:rsidR="00C059E9">
        <w:rPr>
          <w:rStyle w:val="FontStyle14"/>
          <w:sz w:val="24"/>
          <w:szCs w:val="24"/>
          <w:lang w:val="bg-BG"/>
        </w:rPr>
        <w:t xml:space="preserve">информация, съдържаща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p>
    <w:p w:rsidR="00C059E9" w:rsidRPr="00C059E9" w:rsidRDefault="00C059E9"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Pr>
          <w:rFonts w:ascii="Times New Roman" w:hAnsi="Times New Roman" w:cs="Arial"/>
          <w:b/>
          <w:sz w:val="24"/>
          <w:lang w:val="bg-BG"/>
        </w:rPr>
        <w:t>ПОДИЗПЪЛНИТЕЛИ</w:t>
      </w:r>
    </w:p>
    <w:p w:rsidR="00440D7C" w:rsidRPr="00440D7C" w:rsidRDefault="00AB6BF3" w:rsidP="00440D7C">
      <w:pPr>
        <w:autoSpaceDE w:val="0"/>
        <w:autoSpaceDN w:val="0"/>
        <w:adjustRightInd w:val="0"/>
        <w:ind w:firstLine="708"/>
        <w:jc w:val="both"/>
        <w:rPr>
          <w:rFonts w:ascii="Times New Roman" w:hAnsi="Times New Roman"/>
          <w:b/>
          <w:bCs/>
          <w:sz w:val="24"/>
          <w:szCs w:val="24"/>
          <w:lang w:val="bg-BG"/>
        </w:rPr>
      </w:pPr>
      <w:proofErr w:type="spellStart"/>
      <w:proofErr w:type="gramStart"/>
      <w:r w:rsidRPr="00440D7C">
        <w:rPr>
          <w:rFonts w:ascii="Times New Roman" w:hAnsi="Times New Roman"/>
          <w:bCs/>
          <w:sz w:val="24"/>
          <w:szCs w:val="24"/>
        </w:rPr>
        <w:t>Чл</w:t>
      </w:r>
      <w:proofErr w:type="spellEnd"/>
      <w:r w:rsidRPr="00440D7C">
        <w:rPr>
          <w:rFonts w:ascii="Times New Roman" w:hAnsi="Times New Roman"/>
          <w:bCs/>
          <w:sz w:val="24"/>
          <w:szCs w:val="24"/>
        </w:rPr>
        <w:t>.</w:t>
      </w:r>
      <w:r w:rsidR="00853149" w:rsidRPr="00440D7C">
        <w:rPr>
          <w:rFonts w:ascii="Times New Roman" w:hAnsi="Times New Roman"/>
          <w:bCs/>
          <w:sz w:val="24"/>
          <w:szCs w:val="24"/>
          <w:lang w:val="bg-BG"/>
        </w:rPr>
        <w:t>9</w:t>
      </w:r>
      <w:r w:rsidR="00590329" w:rsidRPr="00440D7C">
        <w:rPr>
          <w:rFonts w:ascii="Times New Roman" w:hAnsi="Times New Roman"/>
          <w:bCs/>
          <w:sz w:val="24"/>
          <w:szCs w:val="24"/>
        </w:rPr>
        <w:t>.</w:t>
      </w:r>
      <w:r w:rsidRPr="00440D7C">
        <w:rPr>
          <w:rFonts w:ascii="Times New Roman" w:hAnsi="Times New Roman"/>
          <w:b/>
          <w:bCs/>
          <w:sz w:val="24"/>
          <w:szCs w:val="24"/>
        </w:rPr>
        <w:t xml:space="preserve"> (1) </w:t>
      </w:r>
      <w:proofErr w:type="spellStart"/>
      <w:r w:rsidR="00440D7C" w:rsidRPr="00440D7C">
        <w:rPr>
          <w:rFonts w:ascii="Times New Roman" w:hAnsi="Times New Roman"/>
          <w:sz w:val="24"/>
          <w:szCs w:val="24"/>
        </w:rPr>
        <w:t>Към</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момента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сключване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настоящия</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договор</w:t>
      </w:r>
      <w:proofErr w:type="spellEnd"/>
      <w:r w:rsidR="00440D7C" w:rsidRPr="00440D7C">
        <w:rPr>
          <w:rFonts w:ascii="Times New Roman" w:hAnsi="Times New Roman"/>
          <w:sz w:val="24"/>
          <w:szCs w:val="24"/>
        </w:rPr>
        <w:t xml:space="preserve"> </w:t>
      </w:r>
      <w:r w:rsidR="00440D7C" w:rsidRPr="00440D7C">
        <w:rPr>
          <w:rFonts w:ascii="Times New Roman" w:hAnsi="Times New Roman"/>
          <w:bCs/>
          <w:sz w:val="24"/>
          <w:szCs w:val="24"/>
        </w:rPr>
        <w:t>ИЗПЪЛНИТЕЛЯТ</w:t>
      </w:r>
      <w:r w:rsidR="00440D7C" w:rsidRPr="00440D7C">
        <w:rPr>
          <w:rFonts w:ascii="Times New Roman" w:hAnsi="Times New Roman"/>
          <w:b/>
          <w:bCs/>
          <w:sz w:val="24"/>
          <w:szCs w:val="24"/>
          <w:lang w:val="bg-BG"/>
        </w:rPr>
        <w:t xml:space="preserve"> </w:t>
      </w:r>
      <w:proofErr w:type="spellStart"/>
      <w:r w:rsidR="00440D7C" w:rsidRPr="00440D7C">
        <w:rPr>
          <w:rFonts w:ascii="Times New Roman" w:hAnsi="Times New Roman"/>
          <w:i/>
          <w:iCs/>
          <w:sz w:val="24"/>
          <w:szCs w:val="24"/>
        </w:rPr>
        <w:t>предвижда</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i/>
          <w:iCs/>
          <w:sz w:val="24"/>
          <w:szCs w:val="24"/>
        </w:rPr>
        <w:t>не</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i/>
          <w:iCs/>
          <w:sz w:val="24"/>
          <w:szCs w:val="24"/>
        </w:rPr>
        <w:t>предвижда</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sz w:val="24"/>
          <w:szCs w:val="24"/>
        </w:rPr>
        <w:t>използването</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подизпълнители</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при</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изпълнение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дейностите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предмет</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възлагане</w:t>
      </w:r>
      <w:proofErr w:type="spellEnd"/>
      <w:r w:rsidR="00440D7C" w:rsidRPr="00440D7C">
        <w:rPr>
          <w:rFonts w:ascii="Times New Roman" w:hAnsi="Times New Roman"/>
          <w:sz w:val="24"/>
          <w:szCs w:val="24"/>
        </w:rPr>
        <w:t>.</w:t>
      </w:r>
      <w:proofErr w:type="gramEnd"/>
    </w:p>
    <w:p w:rsidR="00440D7C" w:rsidRPr="00440D7C" w:rsidRDefault="00440D7C" w:rsidP="00440D7C">
      <w:pPr>
        <w:autoSpaceDE w:val="0"/>
        <w:autoSpaceDN w:val="0"/>
        <w:adjustRightInd w:val="0"/>
        <w:ind w:firstLine="708"/>
        <w:jc w:val="both"/>
        <w:rPr>
          <w:rFonts w:ascii="Times New Roman" w:hAnsi="Times New Roman"/>
          <w:i/>
          <w:iCs/>
          <w:sz w:val="24"/>
          <w:szCs w:val="24"/>
          <w:lang w:val="bg-BG"/>
        </w:rPr>
      </w:pPr>
      <w:proofErr w:type="spellStart"/>
      <w:r w:rsidRPr="00440D7C">
        <w:rPr>
          <w:rFonts w:ascii="Times New Roman" w:hAnsi="Times New Roman"/>
          <w:sz w:val="24"/>
          <w:szCs w:val="24"/>
        </w:rPr>
        <w:t>Подизпълнители</w:t>
      </w:r>
      <w:proofErr w:type="spellEnd"/>
      <w:r w:rsidRPr="00440D7C">
        <w:rPr>
          <w:rFonts w:ascii="Times New Roman" w:hAnsi="Times New Roman"/>
          <w:sz w:val="24"/>
          <w:szCs w:val="24"/>
        </w:rPr>
        <w:t xml:space="preserve">: …. </w:t>
      </w:r>
      <w:r w:rsidRPr="00440D7C">
        <w:rPr>
          <w:rFonts w:ascii="Times New Roman" w:hAnsi="Times New Roman"/>
          <w:i/>
          <w:iCs/>
          <w:sz w:val="24"/>
          <w:szCs w:val="24"/>
        </w:rPr>
        <w:t>(</w:t>
      </w:r>
      <w:proofErr w:type="spellStart"/>
      <w:proofErr w:type="gramStart"/>
      <w:r w:rsidRPr="00440D7C">
        <w:rPr>
          <w:rFonts w:ascii="Times New Roman" w:hAnsi="Times New Roman"/>
          <w:i/>
          <w:iCs/>
          <w:sz w:val="24"/>
          <w:szCs w:val="24"/>
        </w:rPr>
        <w:t>допълва</w:t>
      </w:r>
      <w:proofErr w:type="spellEnd"/>
      <w:proofErr w:type="gramEnd"/>
      <w:r w:rsidRPr="00440D7C">
        <w:rPr>
          <w:rFonts w:ascii="Times New Roman" w:hAnsi="Times New Roman"/>
          <w:i/>
          <w:iCs/>
          <w:sz w:val="24"/>
          <w:szCs w:val="24"/>
        </w:rPr>
        <w:t xml:space="preserve"> </w:t>
      </w:r>
      <w:r w:rsidRPr="00440D7C">
        <w:rPr>
          <w:rFonts w:ascii="Times New Roman" w:hAnsi="Times New Roman"/>
          <w:i/>
          <w:iCs/>
          <w:sz w:val="24"/>
          <w:szCs w:val="24"/>
          <w:lang w:val="bg-BG"/>
        </w:rPr>
        <w:t xml:space="preserve">се </w:t>
      </w:r>
      <w:proofErr w:type="spellStart"/>
      <w:r w:rsidRPr="00440D7C">
        <w:rPr>
          <w:rFonts w:ascii="Times New Roman" w:hAnsi="Times New Roman"/>
          <w:i/>
          <w:iCs/>
          <w:sz w:val="24"/>
          <w:szCs w:val="24"/>
        </w:rPr>
        <w:t>само</w:t>
      </w:r>
      <w:proofErr w:type="spellEnd"/>
      <w:r w:rsidRPr="00440D7C">
        <w:rPr>
          <w:rFonts w:ascii="Times New Roman" w:hAnsi="Times New Roman"/>
          <w:i/>
          <w:iCs/>
          <w:sz w:val="24"/>
          <w:szCs w:val="24"/>
        </w:rPr>
        <w:t xml:space="preserve"> в </w:t>
      </w:r>
      <w:proofErr w:type="spellStart"/>
      <w:r w:rsidRPr="00440D7C">
        <w:rPr>
          <w:rFonts w:ascii="Times New Roman" w:hAnsi="Times New Roman"/>
          <w:i/>
          <w:iCs/>
          <w:sz w:val="24"/>
          <w:szCs w:val="24"/>
        </w:rPr>
        <w:t>случай</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че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към</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момента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сключване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договора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предвижда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използването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подизпълнители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като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посочват</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идентификационни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данни</w:t>
      </w:r>
      <w:proofErr w:type="spellEnd"/>
      <w:r w:rsidRPr="00440D7C">
        <w:rPr>
          <w:rFonts w:ascii="Times New Roman" w:hAnsi="Times New Roman"/>
          <w:i/>
          <w:iCs/>
          <w:sz w:val="24"/>
          <w:szCs w:val="24"/>
        </w:rPr>
        <w:t xml:space="preserve"> и </w:t>
      </w:r>
      <w:proofErr w:type="spellStart"/>
      <w:r w:rsidRPr="00440D7C">
        <w:rPr>
          <w:rFonts w:ascii="Times New Roman" w:hAnsi="Times New Roman"/>
          <w:i/>
          <w:iCs/>
          <w:sz w:val="24"/>
          <w:szCs w:val="24"/>
        </w:rPr>
        <w:t>обхват</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дейностите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които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ще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извършва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всеки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подизпълнител</w:t>
      </w:r>
      <w:proofErr w:type="spellEnd"/>
      <w:r w:rsidRPr="00440D7C">
        <w:rPr>
          <w:rFonts w:ascii="Times New Roman" w:hAnsi="Times New Roman"/>
          <w:i/>
          <w:iCs/>
          <w:sz w:val="24"/>
          <w:szCs w:val="24"/>
        </w:rPr>
        <w:t>)</w:t>
      </w:r>
    </w:p>
    <w:p w:rsidR="00440D7C" w:rsidRPr="00440D7C" w:rsidRDefault="00440D7C" w:rsidP="00440D7C">
      <w:pPr>
        <w:tabs>
          <w:tab w:val="left" w:pos="0"/>
        </w:tabs>
        <w:autoSpaceDE w:val="0"/>
        <w:autoSpaceDN w:val="0"/>
        <w:adjustRightInd w:val="0"/>
        <w:jc w:val="both"/>
        <w:rPr>
          <w:rFonts w:ascii="Times New Roman" w:hAnsi="Times New Roman"/>
          <w:sz w:val="24"/>
          <w:szCs w:val="24"/>
          <w:lang w:val="bg-BG"/>
        </w:rPr>
      </w:pPr>
      <w:r w:rsidRPr="00440D7C">
        <w:rPr>
          <w:rFonts w:ascii="Times New Roman" w:hAnsi="Times New Roman"/>
          <w:b/>
          <w:bCs/>
          <w:sz w:val="24"/>
          <w:szCs w:val="24"/>
          <w:lang w:val="bg-BG"/>
        </w:rPr>
        <w:tab/>
      </w:r>
      <w:r w:rsidRPr="00440D7C">
        <w:rPr>
          <w:rFonts w:ascii="Times New Roman" w:hAnsi="Times New Roman"/>
          <w:b/>
          <w:bCs/>
          <w:sz w:val="24"/>
          <w:szCs w:val="24"/>
        </w:rPr>
        <w:t xml:space="preserve">(2) </w:t>
      </w:r>
      <w:proofErr w:type="spellStart"/>
      <w:r w:rsidRPr="00440D7C">
        <w:rPr>
          <w:rFonts w:ascii="Times New Roman" w:hAnsi="Times New Roman"/>
          <w:sz w:val="24"/>
          <w:szCs w:val="24"/>
        </w:rPr>
        <w:t>Замяна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или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включване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подизпълнител</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време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изпълнение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договора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допуска</w:t>
      </w:r>
      <w:proofErr w:type="spellEnd"/>
      <w:r w:rsidRPr="00440D7C">
        <w:rPr>
          <w:rFonts w:ascii="Times New Roman" w:hAnsi="Times New Roman"/>
          <w:sz w:val="24"/>
          <w:szCs w:val="24"/>
        </w:rPr>
        <w:t xml:space="preserve"> </w:t>
      </w:r>
      <w:r w:rsidRPr="00440D7C">
        <w:rPr>
          <w:rFonts w:ascii="Times New Roman" w:hAnsi="Times New Roman"/>
          <w:sz w:val="24"/>
          <w:szCs w:val="24"/>
          <w:lang w:val="bg-BG"/>
        </w:rPr>
        <w:t>при</w:t>
      </w:r>
      <w:r w:rsidRPr="00440D7C">
        <w:rPr>
          <w:rFonts w:ascii="Times New Roman" w:hAnsi="Times New Roman"/>
          <w:sz w:val="24"/>
          <w:szCs w:val="24"/>
        </w:rPr>
        <w:t xml:space="preserve"> </w:t>
      </w:r>
      <w:proofErr w:type="spellStart"/>
      <w:r w:rsidRPr="00440D7C">
        <w:rPr>
          <w:rFonts w:ascii="Times New Roman" w:hAnsi="Times New Roman"/>
          <w:sz w:val="24"/>
          <w:szCs w:val="24"/>
        </w:rPr>
        <w:t>необходимост</w:t>
      </w:r>
      <w:proofErr w:type="spellEnd"/>
      <w:r w:rsidRPr="00440D7C">
        <w:rPr>
          <w:rFonts w:ascii="Times New Roman" w:hAnsi="Times New Roman"/>
          <w:sz w:val="24"/>
          <w:szCs w:val="24"/>
        </w:rPr>
        <w:t xml:space="preserve"> и </w:t>
      </w:r>
      <w:proofErr w:type="spellStart"/>
      <w:r w:rsidRPr="00440D7C">
        <w:rPr>
          <w:rFonts w:ascii="Times New Roman" w:hAnsi="Times New Roman"/>
          <w:sz w:val="24"/>
          <w:szCs w:val="24"/>
        </w:rPr>
        <w:t>при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спазване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условията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чл</w:t>
      </w:r>
      <w:proofErr w:type="spellEnd"/>
      <w:r w:rsidRPr="00440D7C">
        <w:rPr>
          <w:rFonts w:ascii="Times New Roman" w:hAnsi="Times New Roman"/>
          <w:sz w:val="24"/>
          <w:szCs w:val="24"/>
        </w:rPr>
        <w:t xml:space="preserve">. </w:t>
      </w:r>
      <w:proofErr w:type="gramStart"/>
      <w:r w:rsidRPr="00440D7C">
        <w:rPr>
          <w:rFonts w:ascii="Times New Roman" w:hAnsi="Times New Roman"/>
          <w:sz w:val="24"/>
          <w:szCs w:val="24"/>
        </w:rPr>
        <w:t xml:space="preserve">66, </w:t>
      </w:r>
      <w:proofErr w:type="spellStart"/>
      <w:r w:rsidRPr="00440D7C">
        <w:rPr>
          <w:rFonts w:ascii="Times New Roman" w:hAnsi="Times New Roman"/>
          <w:sz w:val="24"/>
          <w:szCs w:val="24"/>
        </w:rPr>
        <w:t>ал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1</w:t>
      </w:r>
      <w:r w:rsidRPr="00440D7C">
        <w:rPr>
          <w:rFonts w:ascii="Times New Roman" w:hAnsi="Times New Roman"/>
          <w:sz w:val="24"/>
          <w:szCs w:val="24"/>
          <w:lang w:val="bg-BG"/>
        </w:rPr>
        <w:t>4</w:t>
      </w:r>
      <w:r w:rsidRPr="00440D7C">
        <w:rPr>
          <w:rFonts w:ascii="Times New Roman" w:hAnsi="Times New Roman"/>
          <w:sz w:val="24"/>
          <w:szCs w:val="24"/>
        </w:rPr>
        <w:t xml:space="preserve"> – 1</w:t>
      </w:r>
      <w:r w:rsidRPr="00440D7C">
        <w:rPr>
          <w:rFonts w:ascii="Times New Roman" w:hAnsi="Times New Roman"/>
          <w:sz w:val="24"/>
          <w:szCs w:val="24"/>
          <w:lang w:val="bg-BG"/>
        </w:rPr>
        <w:t>5</w:t>
      </w:r>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ЗОП. </w:t>
      </w:r>
      <w:proofErr w:type="spellStart"/>
      <w:proofErr w:type="gramStart"/>
      <w:r w:rsidRPr="00440D7C">
        <w:rPr>
          <w:rFonts w:ascii="Times New Roman" w:hAnsi="Times New Roman"/>
          <w:sz w:val="24"/>
          <w:szCs w:val="24"/>
        </w:rPr>
        <w:t>При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тези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случаи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документите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w:t>
      </w:r>
      <w:proofErr w:type="gramStart"/>
      <w:r w:rsidRPr="00440D7C">
        <w:rPr>
          <w:rFonts w:ascii="Times New Roman" w:hAnsi="Times New Roman"/>
          <w:sz w:val="24"/>
          <w:szCs w:val="24"/>
        </w:rPr>
        <w:t xml:space="preserve">66, </w:t>
      </w:r>
      <w:proofErr w:type="spellStart"/>
      <w:r w:rsidRPr="00440D7C">
        <w:rPr>
          <w:rFonts w:ascii="Times New Roman" w:hAnsi="Times New Roman"/>
          <w:sz w:val="24"/>
          <w:szCs w:val="24"/>
        </w:rPr>
        <w:t>ал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w:t>
      </w:r>
      <w:proofErr w:type="gramStart"/>
      <w:r w:rsidRPr="00440D7C">
        <w:rPr>
          <w:rFonts w:ascii="Times New Roman" w:hAnsi="Times New Roman"/>
          <w:sz w:val="24"/>
          <w:szCs w:val="24"/>
        </w:rPr>
        <w:t>1</w:t>
      </w:r>
      <w:r w:rsidRPr="00440D7C">
        <w:rPr>
          <w:rFonts w:ascii="Times New Roman" w:hAnsi="Times New Roman"/>
          <w:sz w:val="24"/>
          <w:szCs w:val="24"/>
          <w:lang w:val="bg-BG"/>
        </w:rPr>
        <w:t>5</w:t>
      </w:r>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ЗОП </w:t>
      </w:r>
      <w:proofErr w:type="spellStart"/>
      <w:r w:rsidRPr="00440D7C">
        <w:rPr>
          <w:rFonts w:ascii="Times New Roman" w:hAnsi="Times New Roman"/>
          <w:sz w:val="24"/>
          <w:szCs w:val="24"/>
        </w:rPr>
        <w:t>стават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неразделна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част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договора</w:t>
      </w:r>
      <w:proofErr w:type="spellEnd"/>
      <w:r w:rsidRPr="00440D7C">
        <w:rPr>
          <w:rFonts w:ascii="Times New Roman" w:hAnsi="Times New Roman"/>
          <w:sz w:val="24"/>
          <w:szCs w:val="24"/>
        </w:rPr>
        <w:t>.</w:t>
      </w:r>
      <w:proofErr w:type="gramEnd"/>
    </w:p>
    <w:p w:rsidR="00440D7C" w:rsidRPr="00440D7C" w:rsidRDefault="00440D7C" w:rsidP="006F45B9">
      <w:pPr>
        <w:tabs>
          <w:tab w:val="left" w:pos="0"/>
        </w:tabs>
        <w:spacing w:line="0" w:lineRule="atLeast"/>
        <w:jc w:val="both"/>
        <w:rPr>
          <w:rFonts w:ascii="Times New Roman" w:hAnsi="Times New Roman"/>
          <w:sz w:val="24"/>
          <w:szCs w:val="24"/>
          <w:lang w:val="bg-BG"/>
        </w:rPr>
      </w:pPr>
      <w:r w:rsidRPr="00440D7C">
        <w:rPr>
          <w:rFonts w:ascii="Times New Roman" w:hAnsi="Times New Roman"/>
          <w:b/>
          <w:bCs/>
          <w:sz w:val="24"/>
          <w:szCs w:val="24"/>
          <w:lang w:val="bg-BG"/>
        </w:rPr>
        <w:tab/>
      </w:r>
      <w:r w:rsidRPr="00440D7C">
        <w:rPr>
          <w:rFonts w:ascii="Times New Roman" w:hAnsi="Times New Roman"/>
          <w:b/>
          <w:bCs/>
          <w:sz w:val="24"/>
          <w:szCs w:val="24"/>
        </w:rPr>
        <w:t>(</w:t>
      </w:r>
      <w:r w:rsidR="006F45B9">
        <w:rPr>
          <w:rFonts w:ascii="Times New Roman" w:hAnsi="Times New Roman"/>
          <w:b/>
          <w:bCs/>
          <w:sz w:val="24"/>
          <w:szCs w:val="24"/>
          <w:lang w:val="bg-BG"/>
        </w:rPr>
        <w:t>3</w:t>
      </w:r>
      <w:r w:rsidRPr="00440D7C">
        <w:rPr>
          <w:rFonts w:ascii="Times New Roman" w:hAnsi="Times New Roman"/>
          <w:b/>
          <w:bCs/>
          <w:sz w:val="24"/>
          <w:szCs w:val="24"/>
        </w:rPr>
        <w:t xml:space="preserve">) </w:t>
      </w:r>
      <w:r w:rsidRPr="00440D7C">
        <w:rPr>
          <w:rFonts w:ascii="Times New Roman" w:hAnsi="Times New Roman"/>
          <w:sz w:val="24"/>
          <w:szCs w:val="24"/>
          <w:lang w:val="bg-BG"/>
        </w:rPr>
        <w:t>Изпълнителят отговаря за действията или бездействията на трети лица – подизпълнители, в случай, че ползва такива, като за свои действия.</w:t>
      </w:r>
    </w:p>
    <w:p w:rsidR="002E7668" w:rsidRPr="002E7668" w:rsidRDefault="002E7668" w:rsidP="00AB6BF3">
      <w:pPr>
        <w:tabs>
          <w:tab w:val="left" w:pos="1180"/>
        </w:tabs>
        <w:spacing w:line="0" w:lineRule="atLeast"/>
        <w:jc w:val="center"/>
        <w:rPr>
          <w:rFonts w:ascii="Times New Roman" w:hAnsi="Times New Roman" w:cs="Arial"/>
          <w:b/>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VIII</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0</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sidR="00AC3A2A">
        <w:rPr>
          <w:rFonts w:ascii="Times New Roman" w:hAnsi="Times New Roman" w:cs="Arial"/>
          <w:sz w:val="24"/>
        </w:rPr>
        <w:t>5</w:t>
      </w:r>
      <w:r w:rsidR="002C3E7E">
        <w:rPr>
          <w:rFonts w:ascii="Times New Roman" w:hAnsi="Times New Roman" w:cs="Arial"/>
          <w:sz w:val="24"/>
        </w:rPr>
        <w:t xml:space="preserve"> </w:t>
      </w:r>
      <w:r>
        <w:rPr>
          <w:rFonts w:ascii="Times New Roman" w:hAnsi="Times New Roman" w:cs="Arial"/>
          <w:sz w:val="24"/>
          <w:lang w:val="bg-BG"/>
        </w:rPr>
        <w:t>% от стойност</w:t>
      </w:r>
      <w:r w:rsidR="00022943">
        <w:rPr>
          <w:rFonts w:ascii="Times New Roman" w:hAnsi="Times New Roman" w:cs="Arial"/>
          <w:sz w:val="24"/>
          <w:lang w:val="bg-BG"/>
        </w:rPr>
        <w:t>та</w:t>
      </w:r>
      <w:r w:rsidR="004E459E">
        <w:rPr>
          <w:rFonts w:ascii="Times New Roman" w:hAnsi="Times New Roman" w:cs="Arial"/>
          <w:sz w:val="24"/>
          <w:lang w:val="bg-BG"/>
        </w:rPr>
        <w:t xml:space="preserve"> </w:t>
      </w:r>
      <w:r w:rsidR="009F5700">
        <w:rPr>
          <w:rFonts w:ascii="Times New Roman" w:hAnsi="Times New Roman" w:cs="Arial"/>
          <w:sz w:val="24"/>
          <w:lang w:val="bg-BG"/>
        </w:rPr>
        <w:t xml:space="preserve">по чл. </w:t>
      </w:r>
      <w:r w:rsidR="009F5700">
        <w:rPr>
          <w:rFonts w:ascii="Times New Roman" w:hAnsi="Times New Roman" w:cs="Arial"/>
          <w:sz w:val="24"/>
        </w:rPr>
        <w:t>3</w:t>
      </w:r>
      <w:r w:rsidR="00022943">
        <w:rPr>
          <w:rFonts w:ascii="Times New Roman" w:hAnsi="Times New Roman" w:cs="Arial"/>
          <w:sz w:val="24"/>
          <w:lang w:val="bg-BG"/>
        </w:rPr>
        <w:t xml:space="preserve">, ал. 6 </w:t>
      </w:r>
      <w:r w:rsidR="004E459E">
        <w:rPr>
          <w:rFonts w:ascii="Times New Roman" w:hAnsi="Times New Roman" w:cs="Arial"/>
          <w:sz w:val="24"/>
          <w:lang w:val="bg-BG"/>
        </w:rPr>
        <w:t>без ДДС</w:t>
      </w:r>
      <w:r w:rsidR="00022943">
        <w:rPr>
          <w:rFonts w:ascii="Times New Roman" w:hAnsi="Times New Roman" w:cs="Arial"/>
          <w:sz w:val="24"/>
          <w:lang w:val="bg-BG"/>
        </w:rPr>
        <w:t>.</w:t>
      </w:r>
      <w:r>
        <w:rPr>
          <w:rFonts w:ascii="Times New Roman" w:hAnsi="Times New Roman" w:cs="Arial"/>
          <w:sz w:val="24"/>
          <w:lang w:val="bg-BG"/>
        </w:rPr>
        <w:t xml:space="preserve"> </w:t>
      </w:r>
      <w:r w:rsidR="004E459E">
        <w:rPr>
          <w:rFonts w:ascii="Times New Roman" w:hAnsi="Times New Roman" w:cs="Arial"/>
          <w:sz w:val="24"/>
          <w:lang w:val="bg-BG"/>
        </w:rPr>
        <w:t xml:space="preserve">                      </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A7128" w:rsidRPr="00F003FD" w:rsidRDefault="00AB6BF3" w:rsidP="00AA7128">
      <w:pPr>
        <w:shd w:val="clear" w:color="auto" w:fill="FFFFFF"/>
        <w:jc w:val="both"/>
        <w:rPr>
          <w:rFonts w:ascii="Times New Roman" w:hAnsi="Times New Roman"/>
          <w:color w:val="000000"/>
          <w:spacing w:val="-2"/>
          <w:sz w:val="24"/>
          <w:szCs w:val="24"/>
        </w:rPr>
      </w:pPr>
      <w:r>
        <w:rPr>
          <w:rFonts w:ascii="Times New Roman" w:hAnsi="Times New Roman" w:cs="Arial"/>
          <w:sz w:val="24"/>
          <w:lang w:val="bg-BG"/>
        </w:rPr>
        <w:tab/>
      </w:r>
      <w:r w:rsidR="00AA7128">
        <w:rPr>
          <w:rFonts w:ascii="Times New Roman" w:hAnsi="Times New Roman"/>
          <w:color w:val="000000"/>
          <w:spacing w:val="-2"/>
          <w:sz w:val="24"/>
          <w:szCs w:val="24"/>
          <w:lang w:val="bg-BG"/>
        </w:rPr>
        <w:t>-</w:t>
      </w:r>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парична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сума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внася</w:t>
      </w:r>
      <w:proofErr w:type="spellEnd"/>
      <w:r w:rsidR="00AA7128" w:rsidRPr="00F003FD">
        <w:rPr>
          <w:rFonts w:ascii="Times New Roman" w:hAnsi="Times New Roman"/>
          <w:color w:val="000000"/>
          <w:spacing w:val="-2"/>
          <w:sz w:val="24"/>
          <w:szCs w:val="24"/>
        </w:rPr>
        <w:t xml:space="preserve"> </w:t>
      </w:r>
      <w:r w:rsidR="00AA7128">
        <w:rPr>
          <w:rFonts w:ascii="Times New Roman" w:hAnsi="Times New Roman"/>
          <w:color w:val="000000"/>
          <w:spacing w:val="-2"/>
          <w:sz w:val="24"/>
          <w:szCs w:val="24"/>
          <w:lang w:val="bg-BG"/>
        </w:rPr>
        <w:t xml:space="preserve">се </w:t>
      </w:r>
      <w:proofErr w:type="spellStart"/>
      <w:r w:rsidR="00AA7128" w:rsidRPr="00F003FD">
        <w:rPr>
          <w:rFonts w:ascii="Times New Roman" w:hAnsi="Times New Roman"/>
          <w:color w:val="000000"/>
          <w:spacing w:val="-2"/>
          <w:sz w:val="24"/>
          <w:szCs w:val="24"/>
        </w:rPr>
        <w:t>по</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следната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банкова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сметка</w:t>
      </w:r>
      <w:proofErr w:type="spellEnd"/>
      <w:r w:rsidR="00AA7128" w:rsidRPr="00F003FD">
        <w:rPr>
          <w:rFonts w:ascii="Times New Roman" w:hAnsi="Times New Roman"/>
          <w:color w:val="000000"/>
          <w:spacing w:val="-2"/>
          <w:sz w:val="24"/>
          <w:szCs w:val="24"/>
        </w:rPr>
        <w:t xml:space="preserve"> на ВЪЗЛОЖИТЕЛЯ: </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Банка</w:t>
      </w:r>
      <w:proofErr w:type="spellEnd"/>
      <w:r w:rsidRPr="00F003FD">
        <w:rPr>
          <w:rFonts w:ascii="Times New Roman" w:hAnsi="Times New Roman"/>
          <w:sz w:val="24"/>
          <w:szCs w:val="24"/>
        </w:rPr>
        <w:t xml:space="preserve">: </w:t>
      </w:r>
      <w:r w:rsidR="00B248D0">
        <w:rPr>
          <w:rFonts w:ascii="Times New Roman" w:hAnsi="Times New Roman"/>
          <w:b/>
          <w:sz w:val="24"/>
          <w:szCs w:val="24"/>
        </w:rPr>
        <w:t xml:space="preserve">ДСК </w:t>
      </w:r>
      <w:r w:rsidRPr="00F003FD">
        <w:rPr>
          <w:rFonts w:ascii="Times New Roman" w:hAnsi="Times New Roman"/>
          <w:b/>
          <w:sz w:val="24"/>
          <w:szCs w:val="24"/>
        </w:rPr>
        <w:t xml:space="preserve">ЕАД – </w:t>
      </w:r>
      <w:proofErr w:type="spellStart"/>
      <w:r w:rsidRPr="00F003FD">
        <w:rPr>
          <w:rFonts w:ascii="Times New Roman" w:hAnsi="Times New Roman"/>
          <w:b/>
          <w:sz w:val="24"/>
          <w:szCs w:val="24"/>
        </w:rPr>
        <w:t>Финансов</w:t>
      </w:r>
      <w:proofErr w:type="spellEnd"/>
      <w:r w:rsidRPr="00F003FD">
        <w:rPr>
          <w:rFonts w:ascii="Times New Roman" w:hAnsi="Times New Roman"/>
          <w:b/>
          <w:sz w:val="24"/>
          <w:szCs w:val="24"/>
        </w:rPr>
        <w:t xml:space="preserve"> </w:t>
      </w:r>
      <w:proofErr w:type="spellStart"/>
      <w:r w:rsidRPr="00F003FD">
        <w:rPr>
          <w:rFonts w:ascii="Times New Roman" w:hAnsi="Times New Roman"/>
          <w:b/>
          <w:sz w:val="24"/>
          <w:szCs w:val="24"/>
        </w:rPr>
        <w:t>център</w:t>
      </w:r>
      <w:proofErr w:type="spellEnd"/>
      <w:r w:rsidRPr="00F003FD">
        <w:rPr>
          <w:rFonts w:ascii="Times New Roman" w:hAnsi="Times New Roman"/>
          <w:b/>
          <w:sz w:val="24"/>
          <w:szCs w:val="24"/>
        </w:rPr>
        <w:t xml:space="preserve"> Габрово</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Банков</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код</w:t>
      </w:r>
      <w:proofErr w:type="spellEnd"/>
      <w:r w:rsidRPr="00F003FD">
        <w:rPr>
          <w:rFonts w:ascii="Times New Roman" w:hAnsi="Times New Roman"/>
          <w:sz w:val="24"/>
          <w:szCs w:val="24"/>
        </w:rPr>
        <w:t xml:space="preserve"> (BIC): </w:t>
      </w:r>
      <w:r w:rsidRPr="00F003FD">
        <w:rPr>
          <w:rFonts w:ascii="Times New Roman" w:hAnsi="Times New Roman"/>
          <w:b/>
          <w:sz w:val="24"/>
          <w:szCs w:val="24"/>
        </w:rPr>
        <w:t>STSABGSF</w:t>
      </w:r>
    </w:p>
    <w:p w:rsidR="00AA7128" w:rsidRPr="00F003FD" w:rsidRDefault="00AA7128" w:rsidP="00AA7128">
      <w:pPr>
        <w:pStyle w:val="BodyTextIndent3"/>
        <w:spacing w:after="0"/>
        <w:ind w:left="0" w:right="138" w:firstLine="567"/>
        <w:jc w:val="both"/>
        <w:rPr>
          <w:rFonts w:ascii="Times New Roman" w:eastAsia="Lucida Sans Unicode" w:hAnsi="Times New Roman"/>
          <w:sz w:val="24"/>
          <w:szCs w:val="24"/>
        </w:rPr>
      </w:pPr>
      <w:proofErr w:type="spellStart"/>
      <w:r w:rsidRPr="00F003FD">
        <w:rPr>
          <w:rFonts w:ascii="Times New Roman" w:hAnsi="Times New Roman"/>
          <w:sz w:val="24"/>
          <w:szCs w:val="24"/>
        </w:rPr>
        <w:t>Банкова</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сметка</w:t>
      </w:r>
      <w:proofErr w:type="spellEnd"/>
      <w:r w:rsidRPr="00F003FD">
        <w:rPr>
          <w:rFonts w:ascii="Times New Roman" w:hAnsi="Times New Roman"/>
          <w:sz w:val="24"/>
          <w:szCs w:val="24"/>
        </w:rPr>
        <w:t xml:space="preserve"> (IBAN): </w:t>
      </w:r>
      <w:r w:rsidRPr="00F003FD">
        <w:rPr>
          <w:rFonts w:ascii="Times New Roman" w:hAnsi="Times New Roman"/>
          <w:b/>
          <w:sz w:val="24"/>
          <w:szCs w:val="24"/>
        </w:rPr>
        <w:t>BG 52 STSA 9300 3305 016</w:t>
      </w:r>
      <w:r w:rsidR="00B86184">
        <w:rPr>
          <w:rFonts w:ascii="Times New Roman" w:hAnsi="Times New Roman"/>
          <w:b/>
          <w:sz w:val="24"/>
          <w:szCs w:val="24"/>
        </w:rPr>
        <w:t> </w:t>
      </w:r>
      <w:r w:rsidRPr="00F003FD">
        <w:rPr>
          <w:rFonts w:ascii="Times New Roman" w:hAnsi="Times New Roman"/>
          <w:b/>
          <w:sz w:val="24"/>
          <w:szCs w:val="24"/>
        </w:rPr>
        <w:t>910</w:t>
      </w:r>
    </w:p>
    <w:p w:rsidR="003E22DE" w:rsidRDefault="00B86184" w:rsidP="00AA712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00AA7128">
        <w:rPr>
          <w:rFonts w:ascii="Times New Roman" w:hAnsi="Times New Roman" w:cs="Arial"/>
          <w:sz w:val="24"/>
          <w:lang w:val="bg-BG"/>
        </w:rPr>
        <w:t xml:space="preserve">- </w:t>
      </w:r>
      <w:r w:rsidR="00AB6BF3">
        <w:rPr>
          <w:rFonts w:ascii="Times New Roman" w:hAnsi="Times New Roman" w:cs="Arial"/>
          <w:sz w:val="24"/>
          <w:lang w:val="bg-BG"/>
        </w:rPr>
        <w:t xml:space="preserve">банкова гаранция в полза на ВЪЗЛОЖИТЕЛЯ със срок на валидност най-малко 60 (шестдесет) дни </w:t>
      </w:r>
      <w:r w:rsidR="00B248D0">
        <w:rPr>
          <w:rFonts w:ascii="Times New Roman" w:hAnsi="Times New Roman" w:cs="Arial"/>
          <w:sz w:val="24"/>
          <w:lang w:val="bg-BG"/>
        </w:rPr>
        <w:t>след изтичане срока на договора</w:t>
      </w:r>
      <w:r w:rsidR="00AB6BF3">
        <w:rPr>
          <w:rFonts w:ascii="Times New Roman" w:hAnsi="Times New Roman" w:cs="Arial"/>
          <w:sz w:val="24"/>
          <w:lang w:val="bg-BG"/>
        </w:rPr>
        <w:t xml:space="preserve">.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w:t>
      </w:r>
    </w:p>
    <w:p w:rsidR="00943279"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w:t>
      </w:r>
    </w:p>
    <w:p w:rsidR="0042511F"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 xml:space="preserve"> </w:t>
      </w:r>
    </w:p>
    <w:p w:rsidR="00AB6BF3"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1</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2</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I</w:t>
      </w:r>
      <w:r w:rsidR="00AB6BF3">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853149">
        <w:rPr>
          <w:rFonts w:ascii="Times New Roman" w:hAnsi="Times New Roman" w:cs="Arial"/>
          <w:sz w:val="24"/>
          <w:lang w:val="bg-BG"/>
        </w:rPr>
        <w:t>3</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неразделна част от настоящия договор.</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853149">
        <w:rPr>
          <w:rFonts w:ascii="Times New Roman" w:hAnsi="Times New Roman" w:cs="Arial"/>
          <w:sz w:val="24"/>
          <w:lang w:val="bg-BG"/>
        </w:rPr>
        <w:t>4</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имотите посочени в Техническата спецификация,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BA110F" w:rsidRPr="00BA110F" w:rsidRDefault="00BA110F" w:rsidP="00291169">
      <w:pPr>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853149">
        <w:rPr>
          <w:rFonts w:ascii="Times New Roman" w:hAnsi="Times New Roman" w:cs="Arial"/>
          <w:sz w:val="24"/>
          <w:lang w:val="bg-BG"/>
        </w:rPr>
        <w:t>5</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853149">
        <w:rPr>
          <w:rFonts w:ascii="Times New Roman" w:hAnsi="Times New Roman" w:cs="Arial"/>
          <w:sz w:val="24"/>
          <w:lang w:val="bg-BG"/>
        </w:rPr>
        <w:t>6</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lastRenderedPageBreak/>
        <w:tab/>
        <w:t>Чл. 1</w:t>
      </w:r>
      <w:r w:rsidR="00853149">
        <w:rPr>
          <w:rFonts w:ascii="Times New Roman" w:hAnsi="Times New Roman" w:cs="Arial"/>
          <w:sz w:val="24"/>
          <w:lang w:val="bg-BG"/>
        </w:rPr>
        <w:t>7</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w:t>
      </w:r>
      <w:r w:rsidR="00853149">
        <w:rPr>
          <w:rFonts w:ascii="Times New Roman" w:hAnsi="Times New Roman" w:cs="Arial"/>
          <w:sz w:val="24"/>
          <w:lang w:val="bg-BG"/>
        </w:rPr>
        <w:t>8</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 ОТГОВОРНОСТ ПРИ НЕИЗПЪЛНЕНИЕ</w:t>
      </w:r>
    </w:p>
    <w:p w:rsidR="00AB6BF3" w:rsidRPr="00F354F7"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853149">
        <w:rPr>
          <w:rFonts w:ascii="Times New Roman" w:hAnsi="Times New Roman" w:cs="Arial"/>
          <w:sz w:val="24"/>
          <w:lang w:val="bg-BG"/>
        </w:rPr>
        <w:t>19</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w:t>
      </w:r>
      <w:r w:rsidRPr="00F354F7">
        <w:rPr>
          <w:rFonts w:ascii="Times New Roman" w:hAnsi="Times New Roman" w:cs="Arial"/>
          <w:sz w:val="24"/>
          <w:lang w:val="bg-BG"/>
        </w:rPr>
        <w:t>действащото законодателство на Република България и неустойки по този договор.</w:t>
      </w:r>
    </w:p>
    <w:p w:rsidR="00653939" w:rsidRPr="00F354F7" w:rsidRDefault="00AB6BF3" w:rsidP="00F047BA">
      <w:pPr>
        <w:tabs>
          <w:tab w:val="left" w:pos="0"/>
        </w:tabs>
        <w:spacing w:line="0" w:lineRule="atLeast"/>
        <w:jc w:val="both"/>
        <w:rPr>
          <w:rFonts w:ascii="Times New Roman" w:hAnsi="Times New Roman" w:cs="Arial"/>
          <w:sz w:val="24"/>
          <w:lang w:val="bg-BG"/>
        </w:rPr>
      </w:pPr>
      <w:r w:rsidRPr="00F354F7">
        <w:rPr>
          <w:rFonts w:ascii="Times New Roman" w:hAnsi="Times New Roman" w:cs="Arial"/>
          <w:sz w:val="24"/>
          <w:lang w:val="bg-BG"/>
        </w:rPr>
        <w:tab/>
        <w:t xml:space="preserve">(2) </w:t>
      </w:r>
      <w:r w:rsidR="00DC4E07" w:rsidRPr="00F354F7">
        <w:rPr>
          <w:rFonts w:ascii="Times New Roman" w:hAnsi="Times New Roman" w:cs="Arial"/>
          <w:sz w:val="24"/>
          <w:lang w:val="bg-BG"/>
        </w:rPr>
        <w:t>При виновно неизпълнение в срок и</w:t>
      </w:r>
      <w:r w:rsidR="00DC4E07" w:rsidRPr="00F354F7">
        <w:rPr>
          <w:rFonts w:ascii="Times New Roman" w:hAnsi="Times New Roman" w:cs="Arial"/>
          <w:sz w:val="24"/>
        </w:rPr>
        <w:t>/</w:t>
      </w:r>
      <w:r w:rsidR="00DC4E07" w:rsidRPr="00F354F7">
        <w:rPr>
          <w:rFonts w:ascii="Times New Roman" w:hAnsi="Times New Roman" w:cs="Arial"/>
          <w:sz w:val="24"/>
          <w:lang w:val="bg-BG"/>
        </w:rPr>
        <w:t>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стойност</w:t>
      </w:r>
      <w:r w:rsidR="00B86184">
        <w:rPr>
          <w:rFonts w:ascii="Times New Roman" w:hAnsi="Times New Roman" w:cs="Arial"/>
          <w:sz w:val="24"/>
          <w:lang w:val="bg-BG"/>
        </w:rPr>
        <w:t>та</w:t>
      </w:r>
      <w:r w:rsidR="00DC4E07" w:rsidRPr="00F354F7">
        <w:rPr>
          <w:rFonts w:ascii="Times New Roman" w:hAnsi="Times New Roman" w:cs="Arial"/>
          <w:sz w:val="24"/>
          <w:lang w:val="bg-BG"/>
        </w:rPr>
        <w:t xml:space="preserve"> на договора, но не повече от 5% от </w:t>
      </w:r>
      <w:r w:rsidR="00B86184">
        <w:rPr>
          <w:rFonts w:ascii="Times New Roman" w:hAnsi="Times New Roman" w:cs="Arial"/>
          <w:sz w:val="24"/>
          <w:lang w:val="bg-BG"/>
        </w:rPr>
        <w:t>нея</w:t>
      </w:r>
      <w:r w:rsidR="00DC4E07" w:rsidRPr="00F354F7">
        <w:rPr>
          <w:rFonts w:ascii="Times New Roman" w:hAnsi="Times New Roman" w:cs="Arial"/>
          <w:sz w:val="24"/>
          <w:lang w:val="bg-BG"/>
        </w:rPr>
        <w:t xml:space="preserve">.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0</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1</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2</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CC7DD1" w:rsidRDefault="00CC7DD1" w:rsidP="00AB6BF3">
      <w:pPr>
        <w:tabs>
          <w:tab w:val="left" w:pos="1180"/>
        </w:tabs>
        <w:spacing w:line="0" w:lineRule="atLeast"/>
        <w:jc w:val="center"/>
        <w:rPr>
          <w:rFonts w:ascii="Times New Roman" w:hAnsi="Times New Roman" w:cs="Arial"/>
          <w:b/>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3</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С изтичане на срока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Чл. 2</w:t>
      </w:r>
      <w:r w:rsidR="00853149">
        <w:rPr>
          <w:rFonts w:ascii="Times New Roman" w:hAnsi="Times New Roman" w:cs="Arial"/>
          <w:sz w:val="24"/>
          <w:lang w:val="bg-BG"/>
        </w:rPr>
        <w:t>4</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spellStart"/>
      <w:proofErr w:type="gramStart"/>
      <w:r w:rsidR="00CC4E9A" w:rsidRPr="00440D7C">
        <w:rPr>
          <w:rFonts w:ascii="Times New Roman" w:hAnsi="Times New Roman"/>
          <w:sz w:val="24"/>
          <w:szCs w:val="24"/>
        </w:rPr>
        <w:t>чл</w:t>
      </w:r>
      <w:proofErr w:type="spellEnd"/>
      <w:proofErr w:type="gramEnd"/>
      <w:r w:rsidR="00CC4E9A" w:rsidRPr="00440D7C">
        <w:rPr>
          <w:rFonts w:ascii="Times New Roman" w:hAnsi="Times New Roman"/>
          <w:sz w:val="24"/>
          <w:szCs w:val="24"/>
        </w:rPr>
        <w:t xml:space="preserve">. </w:t>
      </w:r>
      <w:proofErr w:type="gramStart"/>
      <w:r w:rsidR="00CC4E9A" w:rsidRPr="00440D7C">
        <w:rPr>
          <w:rFonts w:ascii="Times New Roman" w:hAnsi="Times New Roman"/>
          <w:sz w:val="24"/>
          <w:szCs w:val="24"/>
        </w:rPr>
        <w:t xml:space="preserve">66, </w:t>
      </w:r>
      <w:proofErr w:type="spellStart"/>
      <w:r w:rsidR="00CC4E9A" w:rsidRPr="00440D7C">
        <w:rPr>
          <w:rFonts w:ascii="Times New Roman" w:hAnsi="Times New Roman"/>
          <w:sz w:val="24"/>
          <w:szCs w:val="24"/>
        </w:rPr>
        <w:t>ал</w:t>
      </w:r>
      <w:proofErr w:type="spellEnd"/>
      <w:r w:rsidR="00CC4E9A" w:rsidRPr="00440D7C">
        <w:rPr>
          <w:rFonts w:ascii="Times New Roman" w:hAnsi="Times New Roman"/>
          <w:sz w:val="24"/>
          <w:szCs w:val="24"/>
        </w:rPr>
        <w:t>.</w:t>
      </w:r>
      <w:proofErr w:type="gramEnd"/>
      <w:r w:rsidR="00CC4E9A" w:rsidRPr="00440D7C">
        <w:rPr>
          <w:rFonts w:ascii="Times New Roman" w:hAnsi="Times New Roman"/>
          <w:sz w:val="24"/>
          <w:szCs w:val="24"/>
        </w:rPr>
        <w:t xml:space="preserve"> 1</w:t>
      </w:r>
      <w:r w:rsidR="00CC4E9A" w:rsidRPr="00440D7C">
        <w:rPr>
          <w:rFonts w:ascii="Times New Roman" w:hAnsi="Times New Roman"/>
          <w:sz w:val="24"/>
          <w:szCs w:val="24"/>
          <w:lang w:val="bg-BG"/>
        </w:rPr>
        <w:t>4</w:t>
      </w:r>
      <w:r w:rsidR="00CC4E9A" w:rsidRPr="00440D7C">
        <w:rPr>
          <w:rFonts w:ascii="Times New Roman" w:hAnsi="Times New Roman"/>
          <w:sz w:val="24"/>
          <w:szCs w:val="24"/>
        </w:rPr>
        <w:t xml:space="preserve"> – 1</w:t>
      </w:r>
      <w:r w:rsidR="00CC4E9A" w:rsidRPr="00440D7C">
        <w:rPr>
          <w:rFonts w:ascii="Times New Roman" w:hAnsi="Times New Roman"/>
          <w:sz w:val="24"/>
          <w:szCs w:val="24"/>
          <w:lang w:val="bg-BG"/>
        </w:rPr>
        <w:t>5</w:t>
      </w:r>
      <w:r w:rsidR="00CC4E9A" w:rsidRPr="00440D7C">
        <w:rPr>
          <w:rFonts w:ascii="Times New Roman" w:hAnsi="Times New Roman"/>
          <w:sz w:val="24"/>
          <w:szCs w:val="24"/>
        </w:rPr>
        <w:t xml:space="preserve"> </w:t>
      </w:r>
      <w:r w:rsidR="00B86184">
        <w:rPr>
          <w:rFonts w:ascii="Times New Roman" w:hAnsi="Times New Roman"/>
          <w:sz w:val="24"/>
          <w:szCs w:val="24"/>
          <w:lang w:val="bg-BG"/>
        </w:rPr>
        <w:t xml:space="preserve">и ал. 2 </w:t>
      </w:r>
      <w:proofErr w:type="spellStart"/>
      <w:r w:rsidR="00CC4E9A" w:rsidRPr="00440D7C">
        <w:rPr>
          <w:rFonts w:ascii="Times New Roman" w:hAnsi="Times New Roman"/>
          <w:sz w:val="24"/>
          <w:szCs w:val="24"/>
        </w:rPr>
        <w:t>от</w:t>
      </w:r>
      <w:proofErr w:type="spellEnd"/>
      <w:r w:rsidR="00CC4E9A" w:rsidRPr="00440D7C">
        <w:rPr>
          <w:rFonts w:ascii="Times New Roman" w:hAnsi="Times New Roman"/>
          <w:sz w:val="24"/>
          <w:szCs w:val="24"/>
        </w:rPr>
        <w:t xml:space="preserve"> ЗОП</w:t>
      </w:r>
      <w:r>
        <w:rPr>
          <w:rFonts w:ascii="Times New Roman" w:hAnsi="Times New Roman" w:cs="Arial"/>
          <w:sz w:val="24"/>
          <w:lang w:val="bg-BG"/>
        </w:rPr>
        <w:t xml:space="preserve">; </w:t>
      </w:r>
    </w:p>
    <w:p w:rsidR="00AB6BF3" w:rsidRPr="00063539"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lang w:val="bg-BG"/>
        </w:rPr>
        <w:tab/>
        <w:t>4.</w:t>
      </w:r>
      <w:r>
        <w:rPr>
          <w:rFonts w:ascii="Times New Roman" w:hAnsi="Times New Roman" w:cs="Arial"/>
          <w:sz w:val="24"/>
          <w:lang w:val="bg-BG"/>
        </w:rPr>
        <w:tab/>
        <w:t xml:space="preserve">бъде </w:t>
      </w:r>
      <w:r w:rsidRPr="00063539">
        <w:rPr>
          <w:rFonts w:ascii="Times New Roman" w:hAnsi="Times New Roman" w:cs="Arial"/>
          <w:sz w:val="24"/>
          <w:szCs w:val="24"/>
          <w:lang w:val="bg-BG"/>
        </w:rPr>
        <w:t>обявен в несъстоятелност или когато е в производство по несъстоятелност или ликвидация.</w:t>
      </w:r>
    </w:p>
    <w:p w:rsidR="00063539" w:rsidRPr="00063539" w:rsidRDefault="00AB6BF3" w:rsidP="00063539">
      <w:pPr>
        <w:tabs>
          <w:tab w:val="left" w:pos="1180"/>
        </w:tabs>
        <w:spacing w:line="0" w:lineRule="atLeast"/>
        <w:jc w:val="both"/>
        <w:rPr>
          <w:rFonts w:ascii="Times New Roman" w:hAnsi="Times New Roman"/>
          <w:color w:val="FF0000"/>
          <w:sz w:val="24"/>
          <w:szCs w:val="24"/>
        </w:rPr>
      </w:pPr>
      <w:r w:rsidRPr="00063539">
        <w:rPr>
          <w:rFonts w:ascii="Times New Roman" w:hAnsi="Times New Roman" w:cs="Arial"/>
          <w:sz w:val="24"/>
          <w:szCs w:val="24"/>
          <w:lang w:val="bg-BG"/>
        </w:rPr>
        <w:tab/>
      </w:r>
      <w:r w:rsidR="002E7668" w:rsidRPr="00D06E13">
        <w:rPr>
          <w:rFonts w:ascii="Times New Roman" w:hAnsi="Times New Roman"/>
          <w:sz w:val="24"/>
          <w:szCs w:val="24"/>
          <w:lang w:val="bg-BG"/>
        </w:rPr>
        <w:t>5.</w:t>
      </w:r>
      <w:r w:rsidR="002E7668" w:rsidRPr="00D06E13">
        <w:rPr>
          <w:rFonts w:ascii="Times New Roman" w:hAnsi="Times New Roman"/>
          <w:sz w:val="24"/>
          <w:szCs w:val="24"/>
          <w:lang w:val="bg-BG"/>
        </w:rPr>
        <w:tab/>
      </w:r>
      <w:proofErr w:type="gramStart"/>
      <w:r w:rsidR="00063539" w:rsidRPr="00D06E13">
        <w:rPr>
          <w:rFonts w:ascii="Times New Roman" w:hAnsi="Times New Roman"/>
          <w:sz w:val="24"/>
          <w:szCs w:val="24"/>
        </w:rPr>
        <w:t xml:space="preserve">В </w:t>
      </w:r>
      <w:proofErr w:type="spellStart"/>
      <w:r w:rsidR="00063539" w:rsidRPr="00D06E13">
        <w:rPr>
          <w:rFonts w:ascii="Times New Roman" w:hAnsi="Times New Roman"/>
          <w:sz w:val="24"/>
          <w:szCs w:val="24"/>
        </w:rPr>
        <w:t>рамките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едномесечен</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период</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бъде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прекъсната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нарушена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доставката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ел</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енергия</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3 (</w:t>
      </w:r>
      <w:proofErr w:type="spellStart"/>
      <w:r w:rsidR="00063539" w:rsidRPr="00D06E13">
        <w:rPr>
          <w:rFonts w:ascii="Times New Roman" w:hAnsi="Times New Roman"/>
          <w:sz w:val="24"/>
          <w:szCs w:val="24"/>
        </w:rPr>
        <w:t>три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пъти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всеки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които</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за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6 (</w:t>
      </w:r>
      <w:proofErr w:type="spellStart"/>
      <w:r w:rsidR="00063539" w:rsidRPr="00D06E13">
        <w:rPr>
          <w:rFonts w:ascii="Times New Roman" w:hAnsi="Times New Roman"/>
          <w:sz w:val="24"/>
          <w:szCs w:val="24"/>
        </w:rPr>
        <w:t>шест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часа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поради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действие</w:t>
      </w:r>
      <w:proofErr w:type="spellEnd"/>
      <w:r w:rsidR="00063539" w:rsidRPr="00D06E13">
        <w:rPr>
          <w:rFonts w:ascii="Times New Roman" w:hAnsi="Times New Roman"/>
          <w:sz w:val="24"/>
          <w:szCs w:val="24"/>
        </w:rPr>
        <w:t xml:space="preserve"> и/</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бездействие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ИЗПЪЛНИТЕЛЯ.</w:t>
      </w:r>
      <w:proofErr w:type="gramEnd"/>
    </w:p>
    <w:p w:rsidR="00AB6BF3" w:rsidRDefault="00D06E13" w:rsidP="00D06E13">
      <w:pPr>
        <w:tabs>
          <w:tab w:val="left" w:pos="0"/>
        </w:tabs>
        <w:spacing w:line="0" w:lineRule="atLeast"/>
        <w:jc w:val="both"/>
        <w:rPr>
          <w:rFonts w:ascii="Times New Roman" w:hAnsi="Times New Roman" w:cs="Arial"/>
          <w:sz w:val="24"/>
          <w:lang w:val="bg-BG"/>
        </w:rPr>
      </w:pPr>
      <w:r>
        <w:rPr>
          <w:rFonts w:ascii="Times New Roman" w:hAnsi="Times New Roman" w:cs="Arial"/>
          <w:sz w:val="24"/>
          <w:szCs w:val="24"/>
          <w:lang w:val="bg-BG"/>
        </w:rPr>
        <w:tab/>
      </w:r>
      <w:r w:rsidR="00AB6BF3" w:rsidRPr="00063539">
        <w:rPr>
          <w:rFonts w:ascii="Times New Roman" w:hAnsi="Times New Roman" w:cs="Arial"/>
          <w:sz w:val="24"/>
          <w:szCs w:val="24"/>
          <w:lang w:val="bg-BG"/>
        </w:rPr>
        <w:t>Чл.2</w:t>
      </w:r>
      <w:r w:rsidR="00853149">
        <w:rPr>
          <w:rFonts w:ascii="Times New Roman" w:hAnsi="Times New Roman" w:cs="Arial"/>
          <w:sz w:val="24"/>
          <w:szCs w:val="24"/>
          <w:lang w:val="bg-BG"/>
        </w:rPr>
        <w:t>5</w:t>
      </w:r>
      <w:r w:rsidR="00AB6BF3" w:rsidRPr="00063539">
        <w:rPr>
          <w:rFonts w:ascii="Times New Roman" w:hAnsi="Times New Roman" w:cs="Arial"/>
          <w:sz w:val="24"/>
          <w:szCs w:val="24"/>
          <w:lang w:val="bg-BG"/>
        </w:rPr>
        <w:t>. Прекратяването става след уреждане на финансовите взаимоотношения между страните за извършените от</w:t>
      </w:r>
      <w:r w:rsidR="00AB6BF3">
        <w:rPr>
          <w:rFonts w:ascii="Times New Roman" w:hAnsi="Times New Roman" w:cs="Arial"/>
          <w:sz w:val="24"/>
          <w:lang w:val="bg-BG"/>
        </w:rPr>
        <w:t xml:space="preserve">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6</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7</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431586" w:rsidRDefault="00431586" w:rsidP="00AB6BF3">
      <w:pPr>
        <w:tabs>
          <w:tab w:val="left" w:pos="1180"/>
        </w:tabs>
        <w:spacing w:line="0" w:lineRule="atLeast"/>
        <w:jc w:val="center"/>
        <w:rPr>
          <w:rFonts w:ascii="Times New Roman" w:hAnsi="Times New Roman" w:cs="Arial"/>
          <w:b/>
          <w:sz w:val="24"/>
        </w:rPr>
      </w:pPr>
    </w:p>
    <w:p w:rsidR="00AB6BF3" w:rsidRDefault="00D06E1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XIII</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w:t>
      </w:r>
      <w:r w:rsidR="00853149">
        <w:rPr>
          <w:rFonts w:ascii="Times New Roman" w:hAnsi="Times New Roman" w:cs="Arial"/>
          <w:sz w:val="24"/>
          <w:lang w:val="bg-BG"/>
        </w:rPr>
        <w:t>8</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 xml:space="preserve">Чл. </w:t>
      </w:r>
      <w:r w:rsidR="00853149">
        <w:rPr>
          <w:rFonts w:ascii="Times New Roman" w:hAnsi="Times New Roman"/>
          <w:sz w:val="24"/>
          <w:lang w:val="bg-BG"/>
        </w:rPr>
        <w:t>29</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Pr="006C6CD2"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датата на приемане - при изпращане по </w:t>
      </w:r>
      <w:r w:rsidRPr="006C6CD2">
        <w:rPr>
          <w:rFonts w:ascii="Times New Roman" w:hAnsi="Times New Roman" w:cs="Arial"/>
          <w:sz w:val="24"/>
          <w:lang w:val="bg-BG"/>
        </w:rPr>
        <w:t>факс</w:t>
      </w:r>
      <w:r w:rsidR="00D06E13">
        <w:rPr>
          <w:rFonts w:ascii="Times New Roman" w:hAnsi="Times New Roman" w:cs="Arial"/>
          <w:sz w:val="24"/>
          <w:lang w:val="bg-BG"/>
        </w:rPr>
        <w:t>;</w:t>
      </w:r>
    </w:p>
    <w:p w:rsidR="00AB6BF3" w:rsidRPr="006C6CD2" w:rsidRDefault="00AB6BF3" w:rsidP="00AB6BF3">
      <w:pPr>
        <w:tabs>
          <w:tab w:val="left" w:pos="118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w:t>
      </w:r>
      <w:r w:rsidRPr="006C6CD2">
        <w:rPr>
          <w:rFonts w:ascii="Times New Roman" w:hAnsi="Times New Roman" w:cs="Arial"/>
          <w:sz w:val="24"/>
          <w:lang w:val="bg-BG"/>
        </w:rPr>
        <w:tab/>
        <w:t>датата на получаване - при изпращане по електронна поща.</w:t>
      </w:r>
    </w:p>
    <w:p w:rsidR="00D06E13" w:rsidRDefault="00D06E13" w:rsidP="00AB6BF3">
      <w:pPr>
        <w:tabs>
          <w:tab w:val="left" w:pos="1180"/>
        </w:tabs>
        <w:spacing w:line="0" w:lineRule="atLeast"/>
        <w:jc w:val="center"/>
        <w:rPr>
          <w:rFonts w:ascii="Times New Roman" w:hAnsi="Times New Roman" w:cs="Arial"/>
          <w:b/>
          <w:sz w:val="24"/>
          <w:lang w:val="bg-BG"/>
        </w:rPr>
      </w:pPr>
    </w:p>
    <w:p w:rsidR="00431586" w:rsidRDefault="00431586" w:rsidP="00AB6BF3">
      <w:pPr>
        <w:tabs>
          <w:tab w:val="left" w:pos="1180"/>
        </w:tabs>
        <w:spacing w:line="0" w:lineRule="atLeast"/>
        <w:jc w:val="center"/>
        <w:rPr>
          <w:rFonts w:ascii="Times New Roman" w:hAnsi="Times New Roman" w:cs="Arial"/>
          <w:b/>
          <w:sz w:val="24"/>
        </w:rPr>
      </w:pPr>
    </w:p>
    <w:p w:rsidR="00AB6BF3" w:rsidRPr="006C6CD2" w:rsidRDefault="00775839" w:rsidP="00AB6BF3">
      <w:pPr>
        <w:tabs>
          <w:tab w:val="left" w:pos="1180"/>
        </w:tabs>
        <w:spacing w:line="0" w:lineRule="atLeast"/>
        <w:jc w:val="center"/>
        <w:rPr>
          <w:rFonts w:ascii="Times New Roman" w:hAnsi="Times New Roman" w:cs="Arial"/>
          <w:b/>
          <w:sz w:val="24"/>
          <w:lang w:val="bg-BG"/>
        </w:rPr>
      </w:pPr>
      <w:r w:rsidRPr="006C6CD2">
        <w:rPr>
          <w:rFonts w:ascii="Times New Roman" w:hAnsi="Times New Roman" w:cs="Arial"/>
          <w:b/>
          <w:sz w:val="24"/>
          <w:lang w:val="bg-BG"/>
        </w:rPr>
        <w:lastRenderedPageBreak/>
        <w:t>X</w:t>
      </w:r>
      <w:r w:rsidR="00D06E13">
        <w:rPr>
          <w:rFonts w:ascii="Times New Roman" w:hAnsi="Times New Roman" w:cs="Arial"/>
          <w:b/>
          <w:sz w:val="24"/>
          <w:lang w:val="bg-BG"/>
        </w:rPr>
        <w:t>I</w:t>
      </w:r>
      <w:r w:rsidR="00AB6BF3" w:rsidRPr="006C6CD2">
        <w:rPr>
          <w:rFonts w:ascii="Times New Roman" w:hAnsi="Times New Roman" w:cs="Arial"/>
          <w:b/>
          <w:sz w:val="24"/>
          <w:lang w:val="bg-BG"/>
        </w:rPr>
        <w:t>V. ДРУГИ УСЛОВИЯ</w:t>
      </w:r>
    </w:p>
    <w:p w:rsidR="00AB6BF3" w:rsidRPr="006C6CD2"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0</w:t>
      </w:r>
      <w:r w:rsidRPr="006C6CD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1</w:t>
      </w:r>
      <w:r w:rsidRPr="006C6CD2">
        <w:rPr>
          <w:rFonts w:ascii="Times New Roman" w:hAnsi="Times New Roman" w:cs="Arial"/>
          <w:sz w:val="24"/>
          <w:lang w:val="bg-BG"/>
        </w:rPr>
        <w:t>. (1) Страните се освобождават от отговорност</w:t>
      </w:r>
      <w:r>
        <w:rPr>
          <w:rFonts w:ascii="Times New Roman" w:hAnsi="Times New Roman" w:cs="Arial"/>
          <w:sz w:val="24"/>
          <w:lang w:val="bg-BG"/>
        </w:rPr>
        <w:t xml:space="preserve">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w:t>
      </w:r>
      <w:r w:rsidR="00853149">
        <w:rPr>
          <w:rFonts w:ascii="Times New Roman" w:hAnsi="Times New Roman"/>
          <w:bCs/>
          <w:iCs/>
          <w:color w:val="000000"/>
          <w:sz w:val="24"/>
          <w:szCs w:val="24"/>
          <w:lang w:val="bg-BG"/>
        </w:rPr>
        <w:t>2</w:t>
      </w:r>
      <w:r w:rsidR="008A4BC2" w:rsidRPr="008A4BC2">
        <w:rPr>
          <w:rFonts w:ascii="Times New Roman" w:hAnsi="Times New Roman"/>
          <w:bCs/>
          <w:iCs/>
          <w:color w:val="000000"/>
          <w:sz w:val="24"/>
          <w:szCs w:val="24"/>
        </w:rPr>
        <w:t>.</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776A1D">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w:t>
      </w:r>
      <w:r w:rsidR="00853149">
        <w:rPr>
          <w:rFonts w:ascii="Times New Roman" w:hAnsi="Times New Roman" w:cs="Arial"/>
          <w:sz w:val="24"/>
          <w:lang w:val="bg-BG"/>
        </w:rPr>
        <w:t>3</w:t>
      </w:r>
      <w:r>
        <w:rPr>
          <w:rFonts w:ascii="Times New Roman" w:hAnsi="Times New Roman" w:cs="Arial"/>
          <w:sz w:val="24"/>
          <w:lang w:val="bg-BG"/>
        </w:rPr>
        <w:t>.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4</w:t>
      </w:r>
      <w:r>
        <w:rPr>
          <w:rFonts w:ascii="Times New Roman" w:hAnsi="Times New Roman" w:cs="Arial"/>
          <w:sz w:val="24"/>
          <w:lang w:val="bg-BG"/>
        </w:rPr>
        <w:t>.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6C6CD2">
      <w:pPr>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5</w:t>
      </w:r>
      <w:r>
        <w:rPr>
          <w:rFonts w:ascii="Times New Roman" w:hAnsi="Times New Roman" w:cs="Arial"/>
          <w:sz w:val="24"/>
          <w:lang w:val="bg-BG"/>
        </w:rPr>
        <w:t>. Неразделна част от настоящия договор са неговите приложения:</w:t>
      </w:r>
    </w:p>
    <w:p w:rsidR="006C6CD2" w:rsidRDefault="006C6CD2"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083402" w:rsidRDefault="00AB6BF3" w:rsidP="00BA110F">
      <w:pPr>
        <w:jc w:val="both"/>
        <w:rPr>
          <w:rFonts w:ascii="Times New Roman" w:hAnsi="Times New Roman"/>
          <w:sz w:val="24"/>
          <w:szCs w:val="24"/>
          <w:lang w:val="bg-BG"/>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083402">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431586" w:rsidRDefault="00431586"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bookmarkStart w:id="0" w:name="_GoBack"/>
      <w:bookmarkEnd w:id="0"/>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sectPr w:rsidR="00AB6BF3" w:rsidRPr="00CF110C" w:rsidSect="003637F5">
      <w:pgSz w:w="11906" w:h="16838"/>
      <w:pgMar w:top="851"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2943"/>
    <w:rsid w:val="000322EF"/>
    <w:rsid w:val="00063539"/>
    <w:rsid w:val="00083402"/>
    <w:rsid w:val="00097060"/>
    <w:rsid w:val="000976D7"/>
    <w:rsid w:val="000B15DA"/>
    <w:rsid w:val="0011240A"/>
    <w:rsid w:val="00116F8C"/>
    <w:rsid w:val="001239D3"/>
    <w:rsid w:val="001248E4"/>
    <w:rsid w:val="0014342B"/>
    <w:rsid w:val="001C7148"/>
    <w:rsid w:val="001D093A"/>
    <w:rsid w:val="001D1C8E"/>
    <w:rsid w:val="00230FFA"/>
    <w:rsid w:val="00283427"/>
    <w:rsid w:val="00291169"/>
    <w:rsid w:val="0029410D"/>
    <w:rsid w:val="002A0BE5"/>
    <w:rsid w:val="002C3E7E"/>
    <w:rsid w:val="002D774F"/>
    <w:rsid w:val="002E044A"/>
    <w:rsid w:val="002E7668"/>
    <w:rsid w:val="003227C2"/>
    <w:rsid w:val="003454C8"/>
    <w:rsid w:val="003637F5"/>
    <w:rsid w:val="0039564E"/>
    <w:rsid w:val="003A6C1B"/>
    <w:rsid w:val="003B0E53"/>
    <w:rsid w:val="003E22DE"/>
    <w:rsid w:val="003F2D08"/>
    <w:rsid w:val="0042511F"/>
    <w:rsid w:val="00431586"/>
    <w:rsid w:val="00431CA6"/>
    <w:rsid w:val="00440D7C"/>
    <w:rsid w:val="004E459E"/>
    <w:rsid w:val="004E6DA1"/>
    <w:rsid w:val="0051459C"/>
    <w:rsid w:val="0055094A"/>
    <w:rsid w:val="005546EE"/>
    <w:rsid w:val="00571485"/>
    <w:rsid w:val="005761C4"/>
    <w:rsid w:val="00587A92"/>
    <w:rsid w:val="00590329"/>
    <w:rsid w:val="00591857"/>
    <w:rsid w:val="005B096B"/>
    <w:rsid w:val="005C602D"/>
    <w:rsid w:val="005E0499"/>
    <w:rsid w:val="005F0624"/>
    <w:rsid w:val="005F5EA3"/>
    <w:rsid w:val="005F7544"/>
    <w:rsid w:val="00641A4B"/>
    <w:rsid w:val="00643987"/>
    <w:rsid w:val="006522BA"/>
    <w:rsid w:val="00653939"/>
    <w:rsid w:val="00666BD6"/>
    <w:rsid w:val="00674BA8"/>
    <w:rsid w:val="006A6BF1"/>
    <w:rsid w:val="006C02D3"/>
    <w:rsid w:val="006C3729"/>
    <w:rsid w:val="006C6CD2"/>
    <w:rsid w:val="006F45B9"/>
    <w:rsid w:val="006F4A77"/>
    <w:rsid w:val="007518A8"/>
    <w:rsid w:val="00775839"/>
    <w:rsid w:val="00776A1D"/>
    <w:rsid w:val="00780BBB"/>
    <w:rsid w:val="007B147D"/>
    <w:rsid w:val="007D4429"/>
    <w:rsid w:val="007D7FFD"/>
    <w:rsid w:val="007F6938"/>
    <w:rsid w:val="00817ECC"/>
    <w:rsid w:val="00836964"/>
    <w:rsid w:val="00853149"/>
    <w:rsid w:val="00855604"/>
    <w:rsid w:val="008669CF"/>
    <w:rsid w:val="008A25DF"/>
    <w:rsid w:val="008A2CA6"/>
    <w:rsid w:val="008A4BC2"/>
    <w:rsid w:val="008C3E18"/>
    <w:rsid w:val="008C4DF5"/>
    <w:rsid w:val="008D1A1A"/>
    <w:rsid w:val="00905784"/>
    <w:rsid w:val="00916EBB"/>
    <w:rsid w:val="00943279"/>
    <w:rsid w:val="00972EAB"/>
    <w:rsid w:val="009F5700"/>
    <w:rsid w:val="00A933FA"/>
    <w:rsid w:val="00AA7128"/>
    <w:rsid w:val="00AB6BF3"/>
    <w:rsid w:val="00AC3A2A"/>
    <w:rsid w:val="00AD180A"/>
    <w:rsid w:val="00B05476"/>
    <w:rsid w:val="00B248D0"/>
    <w:rsid w:val="00B43A8B"/>
    <w:rsid w:val="00B56E82"/>
    <w:rsid w:val="00B750A0"/>
    <w:rsid w:val="00B767F4"/>
    <w:rsid w:val="00B83839"/>
    <w:rsid w:val="00B86184"/>
    <w:rsid w:val="00B9087E"/>
    <w:rsid w:val="00BA110F"/>
    <w:rsid w:val="00C059E9"/>
    <w:rsid w:val="00C55942"/>
    <w:rsid w:val="00C60DA9"/>
    <w:rsid w:val="00C91026"/>
    <w:rsid w:val="00CB0739"/>
    <w:rsid w:val="00CB620C"/>
    <w:rsid w:val="00CC4E9A"/>
    <w:rsid w:val="00CC7DD1"/>
    <w:rsid w:val="00CF110C"/>
    <w:rsid w:val="00D06E13"/>
    <w:rsid w:val="00D10FAD"/>
    <w:rsid w:val="00D32F24"/>
    <w:rsid w:val="00D3620C"/>
    <w:rsid w:val="00DC1404"/>
    <w:rsid w:val="00DC4E07"/>
    <w:rsid w:val="00DC627F"/>
    <w:rsid w:val="00E04706"/>
    <w:rsid w:val="00E108AB"/>
    <w:rsid w:val="00E24AE6"/>
    <w:rsid w:val="00E83C7F"/>
    <w:rsid w:val="00EA2744"/>
    <w:rsid w:val="00EB72CF"/>
    <w:rsid w:val="00EF38CD"/>
    <w:rsid w:val="00F047BA"/>
    <w:rsid w:val="00F22965"/>
    <w:rsid w:val="00F354F7"/>
    <w:rsid w:val="00F81A27"/>
    <w:rsid w:val="00F84578"/>
    <w:rsid w:val="00FB74C6"/>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F22965"/>
    <w:rPr>
      <w:b/>
      <w:bCs/>
      <w:lang w:eastAsia="bg-BG"/>
    </w:rPr>
  </w:style>
  <w:style w:type="character" w:customStyle="1" w:styleId="CommentSubjectChar">
    <w:name w:val="Comment Subject Char"/>
    <w:basedOn w:val="CommentTextChar"/>
    <w:link w:val="CommentSubject"/>
    <w:uiPriority w:val="99"/>
    <w:semiHidden/>
    <w:rsid w:val="00F22965"/>
    <w:rPr>
      <w:rFonts w:ascii="HebarU" w:eastAsia="Times New Roman" w:hAnsi="HebarU" w:cs="Times New Roman"/>
      <w:b/>
      <w:bCs/>
      <w:sz w:val="20"/>
      <w:szCs w:val="20"/>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F22965"/>
    <w:rPr>
      <w:b/>
      <w:bCs/>
      <w:lang w:eastAsia="bg-BG"/>
    </w:rPr>
  </w:style>
  <w:style w:type="character" w:customStyle="1" w:styleId="CommentSubjectChar">
    <w:name w:val="Comment Subject Char"/>
    <w:basedOn w:val="CommentTextChar"/>
    <w:link w:val="CommentSubject"/>
    <w:uiPriority w:val="99"/>
    <w:semiHidden/>
    <w:rsid w:val="00F22965"/>
    <w:rPr>
      <w:rFonts w:ascii="HebarU" w:eastAsia="Times New Roman" w:hAnsi="HebarU" w:cs="Times New Roman"/>
      <w:b/>
      <w:bCs/>
      <w:sz w:val="20"/>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9</Pages>
  <Words>4074</Words>
  <Characters>23223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123</cp:revision>
  <cp:lastPrinted>2019-07-08T06:52:00Z</cp:lastPrinted>
  <dcterms:created xsi:type="dcterms:W3CDTF">2018-02-06T13:45:00Z</dcterms:created>
  <dcterms:modified xsi:type="dcterms:W3CDTF">2020-03-09T09:50:00Z</dcterms:modified>
</cp:coreProperties>
</file>